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2718B" w14:textId="77777777" w:rsidR="002B0FC8" w:rsidRPr="00785D27" w:rsidRDefault="002B0FC8" w:rsidP="002B0FC8">
      <w:pPr>
        <w:pStyle w:val="a3"/>
        <w:jc w:val="right"/>
        <w:rPr>
          <w:sz w:val="24"/>
          <w:szCs w:val="24"/>
        </w:rPr>
      </w:pPr>
      <w:bookmarkStart w:id="0" w:name="_GoBack"/>
      <w:bookmarkEnd w:id="0"/>
      <w:r w:rsidRPr="00785D27">
        <w:rPr>
          <w:sz w:val="24"/>
          <w:szCs w:val="24"/>
        </w:rPr>
        <w:t xml:space="preserve">Приложение № </w:t>
      </w:r>
      <w:r w:rsidR="005A2699">
        <w:rPr>
          <w:sz w:val="24"/>
          <w:szCs w:val="24"/>
        </w:rPr>
        <w:t>7</w:t>
      </w:r>
    </w:p>
    <w:p w14:paraId="6BDAD230" w14:textId="77777777" w:rsidR="002B0FC8" w:rsidRPr="00785D27" w:rsidRDefault="002B0FC8" w:rsidP="002B0FC8">
      <w:pPr>
        <w:pStyle w:val="a3"/>
        <w:jc w:val="right"/>
        <w:rPr>
          <w:sz w:val="24"/>
          <w:szCs w:val="24"/>
        </w:rPr>
      </w:pPr>
      <w:r w:rsidRPr="00785D27">
        <w:rPr>
          <w:sz w:val="24"/>
          <w:szCs w:val="24"/>
        </w:rPr>
        <w:t>к Договору оказания услуг по передаче электрической энергии</w:t>
      </w:r>
    </w:p>
    <w:p w14:paraId="44BE5C78" w14:textId="77777777" w:rsidR="002B0FC8" w:rsidRPr="00785D27" w:rsidRDefault="002B0FC8" w:rsidP="002B0FC8">
      <w:pPr>
        <w:pStyle w:val="a3"/>
        <w:tabs>
          <w:tab w:val="left" w:pos="4219"/>
        </w:tabs>
        <w:jc w:val="right"/>
        <w:rPr>
          <w:sz w:val="24"/>
          <w:szCs w:val="24"/>
        </w:rPr>
      </w:pPr>
      <w:r w:rsidRPr="00785D27">
        <w:rPr>
          <w:sz w:val="24"/>
          <w:szCs w:val="24"/>
        </w:rPr>
        <w:t>от _______________г. № ___________</w:t>
      </w:r>
    </w:p>
    <w:p w14:paraId="642B439F" w14:textId="1605D5EB" w:rsidR="00284229" w:rsidRDefault="00284229" w:rsidP="00284229">
      <w:pPr>
        <w:pStyle w:val="1"/>
        <w:numPr>
          <w:ilvl w:val="0"/>
          <w:numId w:val="0"/>
        </w:numPr>
        <w:ind w:left="851"/>
        <w:jc w:val="center"/>
        <w:rPr>
          <w:rStyle w:val="afa"/>
        </w:rPr>
      </w:pPr>
      <w:r w:rsidRPr="00785D27">
        <w:rPr>
          <w:rStyle w:val="afa"/>
        </w:rPr>
        <w:t>РЕГЛАМЕНТ ВНЕСЕНИЯ ИЗМЕНЕНИЙ В</w:t>
      </w:r>
      <w:r>
        <w:rPr>
          <w:rStyle w:val="afa"/>
        </w:rPr>
        <w:t xml:space="preserve"> </w:t>
      </w:r>
      <w:r w:rsidRPr="00785D27">
        <w:rPr>
          <w:rStyle w:val="afa"/>
        </w:rPr>
        <w:t>УСЛОВИЯ ДОГОВОРА ПО ТОЧКАМ ПОСТАВКИ (далее Регламент)</w:t>
      </w:r>
      <w:r>
        <w:rPr>
          <w:rStyle w:val="ac"/>
          <w:b/>
        </w:rPr>
        <w:footnoteReference w:id="1"/>
      </w:r>
    </w:p>
    <w:p w14:paraId="78EC51C3" w14:textId="77777777" w:rsidR="00284229" w:rsidRDefault="00284229" w:rsidP="00284229">
      <w:pPr>
        <w:pStyle w:val="1"/>
        <w:numPr>
          <w:ilvl w:val="0"/>
          <w:numId w:val="0"/>
        </w:numPr>
        <w:ind w:left="851"/>
        <w:rPr>
          <w:rStyle w:val="afa"/>
        </w:rPr>
      </w:pPr>
    </w:p>
    <w:p w14:paraId="6ACE0A85" w14:textId="317B8720" w:rsidR="00284229" w:rsidRDefault="00284229" w:rsidP="00284229">
      <w:pPr>
        <w:pStyle w:val="1"/>
        <w:numPr>
          <w:ilvl w:val="0"/>
          <w:numId w:val="0"/>
        </w:numPr>
        <w:jc w:val="center"/>
        <w:rPr>
          <w:rStyle w:val="afa"/>
        </w:rPr>
      </w:pPr>
      <w:r>
        <w:rPr>
          <w:rStyle w:val="afa"/>
        </w:rPr>
        <w:t>(рекомендуемый)</w:t>
      </w:r>
      <w:r>
        <w:rPr>
          <w:rStyle w:val="ac"/>
          <w:b/>
        </w:rPr>
        <w:footnoteReference w:id="2"/>
      </w:r>
    </w:p>
    <w:p w14:paraId="6AFBB6C1" w14:textId="77777777" w:rsidR="00F41B48" w:rsidRPr="00496458" w:rsidRDefault="00F41B48" w:rsidP="00284229">
      <w:pPr>
        <w:pStyle w:val="1"/>
        <w:numPr>
          <w:ilvl w:val="0"/>
          <w:numId w:val="0"/>
        </w:numPr>
        <w:jc w:val="center"/>
        <w:rPr>
          <w:rStyle w:val="afa"/>
        </w:rPr>
      </w:pPr>
    </w:p>
    <w:p w14:paraId="28EDDB58" w14:textId="2D359A9E" w:rsidR="00C11A92" w:rsidRDefault="00496458" w:rsidP="00F41B48">
      <w:pPr>
        <w:pStyle w:val="1"/>
        <w:numPr>
          <w:ilvl w:val="0"/>
          <w:numId w:val="0"/>
        </w:numPr>
        <w:ind w:firstLine="851"/>
      </w:pPr>
      <w:r>
        <w:t xml:space="preserve">1. </w:t>
      </w:r>
      <w:r w:rsidR="007B51F2" w:rsidRPr="00785D27">
        <w:t xml:space="preserve">Настоящий </w:t>
      </w:r>
      <w:r w:rsidR="00B507E6" w:rsidRPr="00785D27">
        <w:t xml:space="preserve">Регламент </w:t>
      </w:r>
      <w:r w:rsidR="007B51F2" w:rsidRPr="00785D27">
        <w:t>регулирует отношения Сторон при внесении изменений</w:t>
      </w:r>
      <w:r w:rsidR="00B44933" w:rsidRPr="00785D27">
        <w:t xml:space="preserve"> (</w:t>
      </w:r>
      <w:r w:rsidR="007B51F2" w:rsidRPr="00785D27">
        <w:t>дополнений</w:t>
      </w:r>
      <w:r w:rsidR="00EF270E" w:rsidRPr="00785D27">
        <w:t>/исключений</w:t>
      </w:r>
      <w:r w:rsidR="0022038A" w:rsidRPr="00785D27">
        <w:t>)</w:t>
      </w:r>
      <w:r w:rsidR="007B51F2" w:rsidRPr="00785D27">
        <w:t xml:space="preserve"> в </w:t>
      </w:r>
      <w:r w:rsidR="004627F5" w:rsidRPr="00785D27">
        <w:t>перечень точек поставки</w:t>
      </w:r>
      <w:r w:rsidR="00C11A92" w:rsidRPr="00785D27">
        <w:t xml:space="preserve"> и существенные условия по ним,</w:t>
      </w:r>
      <w:r w:rsidR="004627F5" w:rsidRPr="00785D27">
        <w:t xml:space="preserve"> согласованны</w:t>
      </w:r>
      <w:r w:rsidR="00C11A92" w:rsidRPr="00785D27">
        <w:t>е</w:t>
      </w:r>
      <w:r w:rsidR="004627F5" w:rsidRPr="00785D27">
        <w:t xml:space="preserve"> Сторонами в приложениях </w:t>
      </w:r>
      <w:r w:rsidR="00D918B6" w:rsidRPr="00785D27">
        <w:t>№</w:t>
      </w:r>
      <w:r w:rsidR="00081C50" w:rsidRPr="00785D27">
        <w:t xml:space="preserve">3, 4 </w:t>
      </w:r>
      <w:r w:rsidR="004627F5" w:rsidRPr="00785D27">
        <w:t>к настоящему Договору</w:t>
      </w:r>
      <w:r w:rsidR="00C11A92" w:rsidRPr="00785D27">
        <w:t>.</w:t>
      </w:r>
    </w:p>
    <w:p w14:paraId="7360A532" w14:textId="08ADDB2C" w:rsidR="00284229" w:rsidRDefault="00284229" w:rsidP="00F41B48">
      <w:pPr>
        <w:pStyle w:val="1"/>
        <w:numPr>
          <w:ilvl w:val="0"/>
          <w:numId w:val="0"/>
        </w:numPr>
        <w:ind w:firstLine="851"/>
      </w:pPr>
      <w:r>
        <w:t xml:space="preserve">Настоящий Регламент составлен, в том числе, во исполнение под. (б) п.13 (2) </w:t>
      </w:r>
      <w:r w:rsidRPr="00D72DF1">
        <w:t>Правил недискриминационного доступа к услугам по передаче электрической энергии и оказания этих услуг, утвержденным постановлением Правительства РФ от 27.12.2004 №861</w:t>
      </w:r>
      <w:r>
        <w:t>.</w:t>
      </w:r>
    </w:p>
    <w:p w14:paraId="10BDDCF0" w14:textId="77777777" w:rsidR="00F41B48" w:rsidRPr="00284229" w:rsidRDefault="00F41B48" w:rsidP="00284229">
      <w:pPr>
        <w:pStyle w:val="1"/>
        <w:numPr>
          <w:ilvl w:val="0"/>
          <w:numId w:val="0"/>
        </w:numPr>
        <w:ind w:firstLine="851"/>
      </w:pPr>
    </w:p>
    <w:p w14:paraId="726CFA1F" w14:textId="75CC2FEE" w:rsidR="00E84665" w:rsidRPr="009A3205" w:rsidRDefault="00496458" w:rsidP="00496458">
      <w:pPr>
        <w:pStyle w:val="1"/>
        <w:numPr>
          <w:ilvl w:val="0"/>
          <w:numId w:val="0"/>
        </w:numPr>
        <w:tabs>
          <w:tab w:val="clear" w:pos="1276"/>
          <w:tab w:val="left" w:pos="851"/>
        </w:tabs>
        <w:rPr>
          <w:b/>
        </w:rPr>
      </w:pPr>
      <w:r>
        <w:rPr>
          <w:b/>
        </w:rPr>
        <w:tab/>
        <w:t xml:space="preserve">2. </w:t>
      </w:r>
      <w:r w:rsidR="00D918B6" w:rsidRPr="00785D27">
        <w:rPr>
          <w:b/>
        </w:rPr>
        <w:t xml:space="preserve">Порядок внесения изменений в перечень точек поставки потребителей </w:t>
      </w:r>
      <w:r w:rsidR="00E84665" w:rsidRPr="00785D27">
        <w:rPr>
          <w:b/>
        </w:rPr>
        <w:t>З</w:t>
      </w:r>
      <w:r w:rsidR="00D918B6" w:rsidRPr="00785D27">
        <w:rPr>
          <w:b/>
        </w:rPr>
        <w:t>аказчика</w:t>
      </w:r>
      <w:r>
        <w:rPr>
          <w:b/>
        </w:rPr>
        <w:t>:</w:t>
      </w:r>
    </w:p>
    <w:p w14:paraId="59C45DEA" w14:textId="76CB2D15" w:rsidR="009A3205" w:rsidRPr="0014609D" w:rsidRDefault="0026636A" w:rsidP="005A2699">
      <w:pPr>
        <w:pStyle w:val="1"/>
        <w:numPr>
          <w:ilvl w:val="0"/>
          <w:numId w:val="0"/>
        </w:numPr>
        <w:tabs>
          <w:tab w:val="clear" w:pos="1276"/>
          <w:tab w:val="left" w:pos="851"/>
        </w:tabs>
        <w:rPr>
          <w:bCs/>
        </w:rPr>
      </w:pPr>
      <w:r w:rsidRPr="00785D27">
        <w:rPr>
          <w:bCs/>
        </w:rPr>
        <w:tab/>
      </w:r>
      <w:r w:rsidR="008B3409">
        <w:rPr>
          <w:bCs/>
        </w:rPr>
        <w:t xml:space="preserve">2.1. </w:t>
      </w:r>
      <w:r w:rsidR="001A13A8" w:rsidRPr="0014609D">
        <w:rPr>
          <w:bCs/>
        </w:rPr>
        <w:t xml:space="preserve">Стороны при изменении точек поставки потребителей Заказчика и существенных условий по ним </w:t>
      </w:r>
      <w:r w:rsidR="00C95E95" w:rsidRPr="0014609D">
        <w:rPr>
          <w:bCs/>
        </w:rPr>
        <w:t>вследствие заключения (расторжения) договора энергоснабжения</w:t>
      </w:r>
      <w:r w:rsidR="0074621E" w:rsidRPr="0014609D">
        <w:rPr>
          <w:bCs/>
        </w:rPr>
        <w:t>, в том числе включение (исключение) точек поставки в рамках действующего договора энергоснабжения</w:t>
      </w:r>
      <w:r w:rsidR="00C95E95" w:rsidRPr="0014609D">
        <w:rPr>
          <w:bCs/>
        </w:rPr>
        <w:t>, а также изменения принадлежащих на праве собственности или ином установленном законом основании энергопринимающих устройств</w:t>
      </w:r>
      <w:r w:rsidR="00AD1F21" w:rsidRPr="0014609D">
        <w:rPr>
          <w:bCs/>
        </w:rPr>
        <w:t xml:space="preserve"> потребителя</w:t>
      </w:r>
      <w:r w:rsidR="00C95E95" w:rsidRPr="0014609D">
        <w:rPr>
          <w:bCs/>
        </w:rPr>
        <w:t xml:space="preserve"> Заказчика (далее – объекты </w:t>
      </w:r>
      <w:r w:rsidR="006305CD">
        <w:rPr>
          <w:bCs/>
        </w:rPr>
        <w:t>П</w:t>
      </w:r>
      <w:r w:rsidR="006305CD" w:rsidRPr="0014609D">
        <w:rPr>
          <w:bCs/>
        </w:rPr>
        <w:t xml:space="preserve">отребителя </w:t>
      </w:r>
      <w:r w:rsidR="00AD1F21" w:rsidRPr="0014609D">
        <w:rPr>
          <w:bCs/>
        </w:rPr>
        <w:t>Заказчика</w:t>
      </w:r>
      <w:r w:rsidR="00C95E95" w:rsidRPr="0014609D">
        <w:rPr>
          <w:bCs/>
        </w:rPr>
        <w:t xml:space="preserve">), </w:t>
      </w:r>
      <w:r w:rsidR="001A13A8" w:rsidRPr="0014609D">
        <w:rPr>
          <w:bCs/>
        </w:rPr>
        <w:t xml:space="preserve">обязуются оформить дополнительное соглашение к </w:t>
      </w:r>
      <w:r w:rsidR="00213AEA" w:rsidRPr="0014609D">
        <w:rPr>
          <w:bCs/>
        </w:rPr>
        <w:t>настоящему Д</w:t>
      </w:r>
      <w:r w:rsidR="001A13A8" w:rsidRPr="0014609D">
        <w:rPr>
          <w:bCs/>
        </w:rPr>
        <w:t>оговору в следующ</w:t>
      </w:r>
      <w:r w:rsidR="00097859" w:rsidRPr="0014609D">
        <w:rPr>
          <w:bCs/>
        </w:rPr>
        <w:t>ем</w:t>
      </w:r>
      <w:r w:rsidR="001A13A8" w:rsidRPr="0014609D">
        <w:rPr>
          <w:bCs/>
        </w:rPr>
        <w:t xml:space="preserve"> порядке: </w:t>
      </w:r>
    </w:p>
    <w:p w14:paraId="5D53AE27" w14:textId="5C2F74E9" w:rsidR="007B6D62" w:rsidRPr="0014609D" w:rsidRDefault="009A3205" w:rsidP="005A2699">
      <w:pPr>
        <w:pStyle w:val="1"/>
        <w:numPr>
          <w:ilvl w:val="0"/>
          <w:numId w:val="0"/>
        </w:numPr>
        <w:tabs>
          <w:tab w:val="clear" w:pos="1276"/>
          <w:tab w:val="left" w:pos="851"/>
        </w:tabs>
      </w:pPr>
      <w:r w:rsidRPr="0014609D">
        <w:rPr>
          <w:bCs/>
        </w:rPr>
        <w:tab/>
      </w:r>
      <w:r w:rsidR="008B3409" w:rsidRPr="0014609D">
        <w:t>2.1.1.</w:t>
      </w:r>
      <w:r w:rsidR="007B6D62" w:rsidRPr="0014609D">
        <w:t>В случае заключения договора энергоснабжения (включения новых точек поставки в действующий договор энергоснабжения)</w:t>
      </w:r>
      <w:r w:rsidR="00064206">
        <w:t xml:space="preserve"> или изменения условий в отношении действующих точек поставки и по которым исполняются обязательства по настоящему Договору</w:t>
      </w:r>
      <w:r w:rsidR="00511E4C">
        <w:t>:</w:t>
      </w:r>
    </w:p>
    <w:p w14:paraId="6E4CE755" w14:textId="1BF59664" w:rsidR="00F6008E" w:rsidRPr="0014609D" w:rsidRDefault="007B6D62" w:rsidP="005A2699">
      <w:pPr>
        <w:pStyle w:val="11"/>
        <w:numPr>
          <w:ilvl w:val="0"/>
          <w:numId w:val="0"/>
        </w:numPr>
        <w:tabs>
          <w:tab w:val="clear" w:pos="1276"/>
          <w:tab w:val="left" w:pos="851"/>
        </w:tabs>
      </w:pPr>
      <w:r w:rsidRPr="0014609D">
        <w:tab/>
      </w:r>
      <w:r w:rsidR="001A13A8" w:rsidRPr="0014609D">
        <w:t xml:space="preserve">Заказчик </w:t>
      </w:r>
      <w:r w:rsidR="0074621E" w:rsidRPr="0014609D">
        <w:t>не менее чем за 30 дней до даты начала исполнения обязательств</w:t>
      </w:r>
      <w:r w:rsidR="00F53887" w:rsidRPr="0014609D">
        <w:t xml:space="preserve"> </w:t>
      </w:r>
      <w:r w:rsidR="0074621E" w:rsidRPr="0014609D">
        <w:t xml:space="preserve">по настоящему Договору, </w:t>
      </w:r>
      <w:r w:rsidR="001A13A8" w:rsidRPr="0014609D">
        <w:t xml:space="preserve">направляет Исполнителю </w:t>
      </w:r>
      <w:r w:rsidR="00284229">
        <w:t>заявку</w:t>
      </w:r>
      <w:r w:rsidR="00EA2103" w:rsidRPr="00EA2103">
        <w:t xml:space="preserve"> </w:t>
      </w:r>
      <w:r w:rsidR="00EA2103">
        <w:t>на внесение изменений в Договор</w:t>
      </w:r>
      <w:r w:rsidR="002317AC">
        <w:t xml:space="preserve"> </w:t>
      </w:r>
      <w:r w:rsidR="00EA2103" w:rsidRPr="00EA2103">
        <w:t>с указанием</w:t>
      </w:r>
      <w:r w:rsidR="007541EA">
        <w:t xml:space="preserve"> причин изменений, даты начала исполнения обязательств, а также</w:t>
      </w:r>
      <w:r w:rsidR="00EA2103" w:rsidRPr="00EA2103">
        <w:t xml:space="preserve"> сведений </w:t>
      </w:r>
      <w:r w:rsidR="007541EA">
        <w:t xml:space="preserve">в отношении точек поставки Потребителей </w:t>
      </w:r>
      <w:r w:rsidR="00EA2103" w:rsidRPr="00EA2103">
        <w:t>по форме приложений №3, 4 к настоящему Договору</w:t>
      </w:r>
      <w:r w:rsidR="00284229">
        <w:t xml:space="preserve">, </w:t>
      </w:r>
      <w:r w:rsidR="00EA2103">
        <w:t>с</w:t>
      </w:r>
      <w:r w:rsidR="00081C50" w:rsidRPr="0014609D">
        <w:t xml:space="preserve"> приложением документов перечень которых установлен </w:t>
      </w:r>
      <w:r w:rsidR="00081C50" w:rsidRPr="0014609D">
        <w:rPr>
          <w:i/>
        </w:rPr>
        <w:t xml:space="preserve">п. 18 </w:t>
      </w:r>
      <w:r w:rsidR="00AD1F21" w:rsidRPr="0014609D">
        <w:rPr>
          <w:i/>
        </w:rPr>
        <w:t xml:space="preserve">Правил недискриминационного доступа </w:t>
      </w:r>
      <w:r w:rsidR="00081C50" w:rsidRPr="0014609D">
        <w:rPr>
          <w:i/>
        </w:rPr>
        <w:t>№861</w:t>
      </w:r>
      <w:r w:rsidR="007541EA">
        <w:rPr>
          <w:i/>
        </w:rPr>
        <w:t>.</w:t>
      </w:r>
    </w:p>
    <w:p w14:paraId="17538791" w14:textId="336F7A65" w:rsidR="00F6008E" w:rsidRPr="0014609D" w:rsidRDefault="001724AF" w:rsidP="005A2699">
      <w:pPr>
        <w:pStyle w:val="11"/>
        <w:numPr>
          <w:ilvl w:val="0"/>
          <w:numId w:val="0"/>
        </w:numPr>
        <w:ind w:firstLine="851"/>
      </w:pPr>
      <w:r w:rsidRPr="0014609D">
        <w:t>2.</w:t>
      </w:r>
      <w:r w:rsidR="008B3409" w:rsidRPr="0014609D">
        <w:t>1.</w:t>
      </w:r>
      <w:r w:rsidR="009A3205" w:rsidRPr="0014609D">
        <w:t>2</w:t>
      </w:r>
      <w:r w:rsidRPr="0014609D">
        <w:t xml:space="preserve">. В случае перехода права собственности </w:t>
      </w:r>
      <w:r w:rsidR="00034B7A" w:rsidRPr="0014609D">
        <w:t xml:space="preserve">на </w:t>
      </w:r>
      <w:r w:rsidR="00FC3BDC" w:rsidRPr="0014609D">
        <w:t>энергопринимающи</w:t>
      </w:r>
      <w:r w:rsidR="00034B7A" w:rsidRPr="0014609D">
        <w:t>е</w:t>
      </w:r>
      <w:r w:rsidR="00FC3BDC" w:rsidRPr="0014609D">
        <w:t xml:space="preserve"> устройства и</w:t>
      </w:r>
      <w:r w:rsidR="00034B7A" w:rsidRPr="0014609D">
        <w:t xml:space="preserve"> (или)</w:t>
      </w:r>
      <w:r w:rsidR="00FC3BDC" w:rsidRPr="0014609D">
        <w:t xml:space="preserve"> </w:t>
      </w:r>
      <w:r w:rsidR="00034B7A" w:rsidRPr="0014609D">
        <w:t>объекты</w:t>
      </w:r>
      <w:r w:rsidR="00FC3BDC" w:rsidRPr="0014609D">
        <w:t xml:space="preserve"> энергет</w:t>
      </w:r>
      <w:r w:rsidR="00406A4B" w:rsidRPr="0014609D">
        <w:t>ики,</w:t>
      </w:r>
      <w:r w:rsidR="00B22BBA" w:rsidRPr="0014609D">
        <w:t xml:space="preserve"> </w:t>
      </w:r>
      <w:r w:rsidR="00406A4B" w:rsidRPr="0014609D">
        <w:t>не требующего прекращения поставки электрической энергии Исполнителем (</w:t>
      </w:r>
      <w:r w:rsidR="00284229">
        <w:t>иной сетевой организацией</w:t>
      </w:r>
      <w:r w:rsidR="00406A4B" w:rsidRPr="0014609D">
        <w:t>),</w:t>
      </w:r>
      <w:r w:rsidR="00FC3BDC" w:rsidRPr="0014609D">
        <w:t xml:space="preserve"> </w:t>
      </w:r>
      <w:r w:rsidR="00097859" w:rsidRPr="0014609D">
        <w:t>Заказчик</w:t>
      </w:r>
      <w:r w:rsidR="00B22BBA" w:rsidRPr="0014609D">
        <w:t xml:space="preserve"> обязан уведомить Исполнителя о переходе права собственности</w:t>
      </w:r>
      <w:r w:rsidR="00097859" w:rsidRPr="0014609D">
        <w:t xml:space="preserve"> в течение 3 (трех) рабочих дней с даты</w:t>
      </w:r>
      <w:r w:rsidR="00034B7A" w:rsidRPr="0014609D">
        <w:t xml:space="preserve"> </w:t>
      </w:r>
      <w:r w:rsidR="00B22BBA" w:rsidRPr="0014609D">
        <w:t xml:space="preserve">получения от нового собственника заявления о заключении договора энергоснабжения согласно требованиям, установленным п.34.1 Основных положений функционирования розничных рынков, утвержденных постановлением Правительства РФ №442 от 04.05.2012, с приложением документов, подтверждающих дату </w:t>
      </w:r>
      <w:r w:rsidR="00F6008E" w:rsidRPr="0014609D">
        <w:t>перехода права собственности на энергопринимающее устройство</w:t>
      </w:r>
      <w:r w:rsidR="00A41E21" w:rsidRPr="0014609D">
        <w:t>, в том числе, соглашени</w:t>
      </w:r>
      <w:r w:rsidR="000C6A83" w:rsidRPr="0014609D">
        <w:t>я</w:t>
      </w:r>
      <w:r w:rsidR="00A41E21" w:rsidRPr="0014609D">
        <w:t xml:space="preserve"> между предыдущим собственником и новым собственником энергопринимающего устройства, в котором определена дата начала </w:t>
      </w:r>
      <w:r w:rsidR="00A41E21" w:rsidRPr="0014609D">
        <w:lastRenderedPageBreak/>
        <w:t>исполнения обязательств по договору энергоснабжения с новым собственником</w:t>
      </w:r>
      <w:r w:rsidR="00A472E5" w:rsidRPr="0014609D">
        <w:t>,</w:t>
      </w:r>
      <w:r w:rsidR="00A41E21" w:rsidRPr="0014609D">
        <w:t xml:space="preserve"> отличная от даты перехода права собственности.</w:t>
      </w:r>
    </w:p>
    <w:p w14:paraId="7A847780" w14:textId="6B8D71CB" w:rsidR="00034B7A" w:rsidRPr="0014609D" w:rsidRDefault="00F6008E" w:rsidP="005A2699">
      <w:pPr>
        <w:pStyle w:val="11"/>
        <w:numPr>
          <w:ilvl w:val="0"/>
          <w:numId w:val="0"/>
        </w:numPr>
        <w:ind w:firstLine="851"/>
        <w:rPr>
          <w:i/>
        </w:rPr>
      </w:pPr>
      <w:r w:rsidRPr="0014609D">
        <w:t>Заказчик в течение 3-х рабочих дней с даты</w:t>
      </w:r>
      <w:r w:rsidR="00BF7C2D" w:rsidRPr="0014609D">
        <w:t xml:space="preserve"> направления</w:t>
      </w:r>
      <w:r w:rsidRPr="0014609D">
        <w:t xml:space="preserve"> </w:t>
      </w:r>
      <w:r w:rsidR="00CA4414" w:rsidRPr="0014609D">
        <w:t xml:space="preserve">подписанного </w:t>
      </w:r>
      <w:r w:rsidRPr="0014609D">
        <w:t>договора энергоснабжения</w:t>
      </w:r>
      <w:r w:rsidR="00BF7C2D" w:rsidRPr="0014609D">
        <w:t xml:space="preserve"> Потребителю (нов</w:t>
      </w:r>
      <w:r w:rsidR="00A41E21" w:rsidRPr="0014609D">
        <w:t>ому собственнику</w:t>
      </w:r>
      <w:r w:rsidR="007541EA">
        <w:t xml:space="preserve"> (владельцу)</w:t>
      </w:r>
      <w:r w:rsidR="00BF7C2D" w:rsidRPr="0014609D">
        <w:t xml:space="preserve"> энергопринимающих устройств), оформляет и направляет Исполнителю </w:t>
      </w:r>
      <w:r w:rsidR="00284229">
        <w:t>заявку</w:t>
      </w:r>
      <w:r w:rsidR="00EA2103">
        <w:t xml:space="preserve"> </w:t>
      </w:r>
      <w:r w:rsidR="00EA2103" w:rsidRPr="00EA2103">
        <w:t>на внесение изменений в Договор с указанием сведений по форме приложений №3, 4 к настоящему Договору в отношении точек поставки Потребителя</w:t>
      </w:r>
      <w:r w:rsidR="007541EA">
        <w:t xml:space="preserve"> (нового владельца)</w:t>
      </w:r>
      <w:r w:rsidR="00EA2103">
        <w:t>,</w:t>
      </w:r>
      <w:r w:rsidR="00EA2103" w:rsidRPr="00EA2103">
        <w:t xml:space="preserve"> </w:t>
      </w:r>
      <w:r w:rsidR="00EA2103">
        <w:t>содержащую</w:t>
      </w:r>
      <w:r w:rsidR="00284229" w:rsidRPr="00284229">
        <w:t xml:space="preserve"> </w:t>
      </w:r>
      <w:r w:rsidR="007541EA">
        <w:t>дату начала исполнения обязательств по Договору</w:t>
      </w:r>
      <w:r w:rsidR="00284229" w:rsidRPr="00284229">
        <w:t xml:space="preserve"> </w:t>
      </w:r>
      <w:r w:rsidR="007541EA">
        <w:t>в интересах</w:t>
      </w:r>
      <w:r w:rsidR="00284229" w:rsidRPr="00284229">
        <w:t xml:space="preserve"> нов</w:t>
      </w:r>
      <w:r w:rsidR="007541EA">
        <w:t>ого</w:t>
      </w:r>
      <w:r w:rsidR="00284229" w:rsidRPr="00284229">
        <w:t xml:space="preserve"> </w:t>
      </w:r>
      <w:r w:rsidR="007541EA">
        <w:t xml:space="preserve">владельца </w:t>
      </w:r>
      <w:r w:rsidR="00284229" w:rsidRPr="00284229">
        <w:t xml:space="preserve">и </w:t>
      </w:r>
      <w:r w:rsidR="007541EA">
        <w:t>дату прекращения обязательств</w:t>
      </w:r>
      <w:r w:rsidR="00284229" w:rsidRPr="00284229">
        <w:t xml:space="preserve"> с предыдущим </w:t>
      </w:r>
      <w:r w:rsidR="007541EA">
        <w:t xml:space="preserve">владельцем </w:t>
      </w:r>
      <w:r w:rsidR="00284229" w:rsidRPr="00284229">
        <w:t>энергопринимающих устройств</w:t>
      </w:r>
      <w:r w:rsidR="00EA2103">
        <w:t xml:space="preserve">. </w:t>
      </w:r>
      <w:r w:rsidR="00BF7C2D" w:rsidRPr="0014609D">
        <w:t>К указанно</w:t>
      </w:r>
      <w:r w:rsidR="00EA2103">
        <w:t>й</w:t>
      </w:r>
      <w:r w:rsidR="00BF7C2D" w:rsidRPr="0014609D">
        <w:t xml:space="preserve"> </w:t>
      </w:r>
      <w:r w:rsidR="00EA2103">
        <w:t xml:space="preserve">заявке в отношении нового </w:t>
      </w:r>
      <w:r w:rsidR="007541EA">
        <w:t xml:space="preserve">владельца </w:t>
      </w:r>
      <w:r w:rsidR="00BF7C2D" w:rsidRPr="0014609D">
        <w:t xml:space="preserve">прилагаются документы, перечень которых установлен </w:t>
      </w:r>
      <w:r w:rsidR="00BF7C2D" w:rsidRPr="0014609D">
        <w:rPr>
          <w:i/>
        </w:rPr>
        <w:t>п. 18 Правил недискриминационного доступа №861.</w:t>
      </w:r>
    </w:p>
    <w:p w14:paraId="46E961AF" w14:textId="77777777" w:rsidR="00406A4B" w:rsidRPr="0014609D" w:rsidRDefault="001873B0" w:rsidP="001873B0">
      <w:pPr>
        <w:pStyle w:val="aff3"/>
      </w:pPr>
      <w:r w:rsidRPr="0014609D">
        <w:t>В этом случае конечные показания приборов учета электрической энергии по точкам поставки Потребителя</w:t>
      </w:r>
      <w:r w:rsidR="00CA4414" w:rsidRPr="0014609D">
        <w:t>,</w:t>
      </w:r>
      <w:r w:rsidRPr="0014609D">
        <w:t xml:space="preserve"> с которым расторгнут договор энергоснабжения, являются начальными показаниями по точкам поставки Потребителя</w:t>
      </w:r>
      <w:r w:rsidR="00CA4414" w:rsidRPr="0014609D">
        <w:t>,</w:t>
      </w:r>
      <w:r w:rsidRPr="0014609D">
        <w:t xml:space="preserve"> с которым заключен договор энергоснабжения. </w:t>
      </w:r>
      <w:r w:rsidR="00406A4B" w:rsidRPr="0014609D">
        <w:t>При отсутствии таких показаний приборов учета в отношении первого расчетного периода со дня указанного перехода права собственности объем потребления электрической энергии определяется исходя из количества дней, истекших со дня последнего снятия показаний приборов учета до указанной даты перехода права собственности, и усредненного объема потребления электрической энергии в день в период между последним и предпоследним снятием показаний приборов учета.</w:t>
      </w:r>
    </w:p>
    <w:p w14:paraId="02555DE8" w14:textId="2C5359A1" w:rsidR="001873B0" w:rsidRPr="0014609D" w:rsidRDefault="001873B0" w:rsidP="001873B0">
      <w:pPr>
        <w:pStyle w:val="aff3"/>
      </w:pPr>
      <w:r w:rsidRPr="0014609D">
        <w:t xml:space="preserve">Установленные знаки визуального контроля на приборе учета и последствия, в случае их отсутствия, переходят на нового владельца энергопринимающих устройств в случае, если отсутствовало обращение в адрес </w:t>
      </w:r>
      <w:r w:rsidR="00EA2103">
        <w:t>Исполнителя</w:t>
      </w:r>
      <w:r w:rsidRPr="0014609D">
        <w:t xml:space="preserve"> от Потребителя/</w:t>
      </w:r>
      <w:r w:rsidR="00EA2103">
        <w:t>Заказчика</w:t>
      </w:r>
      <w:r w:rsidRPr="0014609D">
        <w:t xml:space="preserve"> о проведении проверки на момент смены собственника.</w:t>
      </w:r>
    </w:p>
    <w:p w14:paraId="20002CE7" w14:textId="14A24A16" w:rsidR="00A41E21" w:rsidRPr="0014609D" w:rsidRDefault="009A3205" w:rsidP="005A2699">
      <w:pPr>
        <w:pStyle w:val="11"/>
        <w:numPr>
          <w:ilvl w:val="0"/>
          <w:numId w:val="0"/>
        </w:numPr>
        <w:ind w:firstLine="851"/>
      </w:pPr>
      <w:r w:rsidRPr="0014609D">
        <w:t>2.1.</w:t>
      </w:r>
      <w:r w:rsidR="007417DB" w:rsidRPr="0014609D">
        <w:t>3</w:t>
      </w:r>
      <w:r w:rsidRPr="0014609D">
        <w:t>.</w:t>
      </w:r>
      <w:r w:rsidR="00A41E21" w:rsidRPr="0014609D">
        <w:t xml:space="preserve"> В случае</w:t>
      </w:r>
      <w:r w:rsidR="00406A4B" w:rsidRPr="0014609D">
        <w:t xml:space="preserve"> необходимости</w:t>
      </w:r>
      <w:r w:rsidR="00A41E21" w:rsidRPr="0014609D">
        <w:t xml:space="preserve"> внесения изменений в </w:t>
      </w:r>
      <w:r w:rsidR="006305CD">
        <w:t>Д</w:t>
      </w:r>
      <w:r w:rsidR="006305CD" w:rsidRPr="0014609D">
        <w:t xml:space="preserve">оговор </w:t>
      </w:r>
      <w:r w:rsidR="001873B0" w:rsidRPr="0014609D">
        <w:t>по действующим точкам поставки</w:t>
      </w:r>
      <w:r w:rsidR="00406A4B" w:rsidRPr="0014609D">
        <w:t>,</w:t>
      </w:r>
      <w:r w:rsidR="001873B0" w:rsidRPr="0014609D">
        <w:t xml:space="preserve"> в связи с изменениями </w:t>
      </w:r>
      <w:r w:rsidR="002317AC">
        <w:t>их характеристик (за исключением выбранного варианта тарифа)</w:t>
      </w:r>
      <w:r w:rsidR="001873B0" w:rsidRPr="0014609D">
        <w:t>, указанны</w:t>
      </w:r>
      <w:r w:rsidR="00406A4B" w:rsidRPr="0014609D">
        <w:t>х</w:t>
      </w:r>
      <w:r w:rsidR="001873B0" w:rsidRPr="0014609D">
        <w:t xml:space="preserve"> в Приложении №3, №4 настоящего Договора</w:t>
      </w:r>
      <w:r w:rsidRPr="0014609D">
        <w:t>:</w:t>
      </w:r>
    </w:p>
    <w:p w14:paraId="41C7666C" w14:textId="5146498B" w:rsidR="00097859" w:rsidRPr="0014609D" w:rsidRDefault="00406A4B" w:rsidP="005A2699">
      <w:pPr>
        <w:pStyle w:val="11"/>
        <w:numPr>
          <w:ilvl w:val="0"/>
          <w:numId w:val="0"/>
        </w:numPr>
        <w:ind w:firstLine="851"/>
      </w:pPr>
      <w:r w:rsidRPr="0014609D">
        <w:t>Заказчик в течение 3-х рабочих дней</w:t>
      </w:r>
      <w:r w:rsidR="008B3409" w:rsidRPr="0014609D">
        <w:t xml:space="preserve"> с даты внесения изменений в договор энергоснабжения с Потребителем,</w:t>
      </w:r>
      <w:r w:rsidRPr="0014609D">
        <w:t xml:space="preserve"> </w:t>
      </w:r>
      <w:r w:rsidR="00330FDB" w:rsidRPr="0014609D">
        <w:t xml:space="preserve">оформляет, подписывает и направляет Исполнителю </w:t>
      </w:r>
      <w:r w:rsidR="002317AC">
        <w:t xml:space="preserve">заявку </w:t>
      </w:r>
      <w:r w:rsidR="002317AC" w:rsidRPr="002317AC">
        <w:t>н</w:t>
      </w:r>
      <w:r w:rsidR="002317AC">
        <w:t xml:space="preserve">а внесение изменений в Договор </w:t>
      </w:r>
      <w:r w:rsidR="002317AC" w:rsidRPr="002317AC">
        <w:t>с указанием сведений по форме приложений №3, 4 к настоящему Договору</w:t>
      </w:r>
      <w:r w:rsidR="00D93444" w:rsidRPr="0014609D">
        <w:t xml:space="preserve">, </w:t>
      </w:r>
      <w:r w:rsidR="00937AB6" w:rsidRPr="0014609D">
        <w:t>с приложением документов</w:t>
      </w:r>
      <w:r w:rsidRPr="0014609D">
        <w:t xml:space="preserve">, на основании которых требуется внесение изменений из числа документов, </w:t>
      </w:r>
      <w:r w:rsidR="008B3409" w:rsidRPr="0014609D">
        <w:t>указанных в</w:t>
      </w:r>
      <w:r w:rsidR="00937AB6" w:rsidRPr="0014609D">
        <w:t xml:space="preserve"> </w:t>
      </w:r>
      <w:r w:rsidR="00937AB6" w:rsidRPr="0014609D">
        <w:rPr>
          <w:i/>
        </w:rPr>
        <w:t>п. 18 Правил недискриминационного доступа №861</w:t>
      </w:r>
      <w:r w:rsidR="00CA4414" w:rsidRPr="0014609D">
        <w:rPr>
          <w:i/>
        </w:rPr>
        <w:t>.</w:t>
      </w:r>
    </w:p>
    <w:p w14:paraId="14F28FAD" w14:textId="725CECF8" w:rsidR="002317AC" w:rsidRDefault="008B3409" w:rsidP="005A2699">
      <w:pPr>
        <w:pStyle w:val="11"/>
        <w:numPr>
          <w:ilvl w:val="0"/>
          <w:numId w:val="0"/>
        </w:numPr>
        <w:tabs>
          <w:tab w:val="clear" w:pos="1276"/>
          <w:tab w:val="left" w:pos="851"/>
        </w:tabs>
      </w:pPr>
      <w:r w:rsidRPr="0014609D">
        <w:tab/>
        <w:t>2.</w:t>
      </w:r>
      <w:r w:rsidR="007541EA">
        <w:t>1.4</w:t>
      </w:r>
      <w:r w:rsidRPr="0014609D">
        <w:t xml:space="preserve">. </w:t>
      </w:r>
      <w:r w:rsidR="00AA5A99" w:rsidRPr="0014609D">
        <w:t xml:space="preserve">Исполнитель в течение </w:t>
      </w:r>
      <w:r w:rsidR="00AA7397" w:rsidRPr="0014609D">
        <w:t xml:space="preserve">30 </w:t>
      </w:r>
      <w:r w:rsidR="00AA5A99" w:rsidRPr="0014609D">
        <w:t>(</w:t>
      </w:r>
      <w:r w:rsidR="00AA7397" w:rsidRPr="0014609D">
        <w:t>тридцати</w:t>
      </w:r>
      <w:r w:rsidR="00AA5A99" w:rsidRPr="0014609D">
        <w:t xml:space="preserve">) </w:t>
      </w:r>
      <w:r w:rsidR="00AA7397" w:rsidRPr="0014609D">
        <w:t xml:space="preserve">календарных </w:t>
      </w:r>
      <w:r w:rsidR="005465A2" w:rsidRPr="0014609D">
        <w:t>дней</w:t>
      </w:r>
      <w:r w:rsidR="00AA5A99" w:rsidRPr="0014609D">
        <w:t xml:space="preserve">, с момента получения от Заказчика </w:t>
      </w:r>
      <w:r w:rsidR="002317AC">
        <w:t>заявок на внесение изменений Договор,</w:t>
      </w:r>
      <w:r w:rsidR="00AA5A99" w:rsidRPr="0014609D">
        <w:t xml:space="preserve"> в соответствии с п</w:t>
      </w:r>
      <w:r w:rsidR="00CA4414" w:rsidRPr="0014609D">
        <w:t>п</w:t>
      </w:r>
      <w:r w:rsidR="00AA5A99" w:rsidRPr="0014609D">
        <w:t>. 2.1</w:t>
      </w:r>
      <w:r w:rsidRPr="0014609D">
        <w:t>.1</w:t>
      </w:r>
      <w:r w:rsidR="00AA5A99" w:rsidRPr="0014609D">
        <w:t>, 2.</w:t>
      </w:r>
      <w:r w:rsidRPr="0014609D">
        <w:t xml:space="preserve">1.2, 2.1.3 </w:t>
      </w:r>
      <w:r w:rsidR="00AA5A99" w:rsidRPr="0014609D">
        <w:t xml:space="preserve">настоящего Регламента, обязан рассмотреть </w:t>
      </w:r>
      <w:r w:rsidR="002317AC">
        <w:t xml:space="preserve">их </w:t>
      </w:r>
      <w:r w:rsidR="00AA5A99" w:rsidRPr="0014609D">
        <w:t xml:space="preserve">и направить Заказчику </w:t>
      </w:r>
      <w:r w:rsidR="00AA5A99" w:rsidRPr="0014609D">
        <w:rPr>
          <w:i/>
        </w:rPr>
        <w:t xml:space="preserve">подписанное </w:t>
      </w:r>
      <w:r w:rsidR="002317AC">
        <w:rPr>
          <w:i/>
        </w:rPr>
        <w:t xml:space="preserve">со своей стороны </w:t>
      </w:r>
      <w:r w:rsidR="00AA5A99" w:rsidRPr="0014609D">
        <w:rPr>
          <w:i/>
        </w:rPr>
        <w:t>дополнительное соглашение</w:t>
      </w:r>
      <w:r w:rsidR="002317AC">
        <w:rPr>
          <w:i/>
        </w:rPr>
        <w:t xml:space="preserve"> к Договору</w:t>
      </w:r>
      <w:r w:rsidR="00AA5A99" w:rsidRPr="0014609D">
        <w:rPr>
          <w:i/>
        </w:rPr>
        <w:t xml:space="preserve"> или мотивированный отказ</w:t>
      </w:r>
      <w:r w:rsidR="00AA5A99" w:rsidRPr="0014609D">
        <w:t>.</w:t>
      </w:r>
    </w:p>
    <w:p w14:paraId="5C412089" w14:textId="77777777" w:rsidR="00064206" w:rsidRDefault="002317AC" w:rsidP="00064206">
      <w:pPr>
        <w:pStyle w:val="11"/>
        <w:numPr>
          <w:ilvl w:val="0"/>
          <w:numId w:val="0"/>
        </w:numPr>
        <w:tabs>
          <w:tab w:val="clear" w:pos="1276"/>
          <w:tab w:val="left" w:pos="851"/>
        </w:tabs>
      </w:pPr>
      <w:r>
        <w:tab/>
        <w:t xml:space="preserve">В случае отсутствия сведений и (или) документов, предусмотренных п.18 </w:t>
      </w:r>
      <w:r w:rsidRPr="0014609D">
        <w:rPr>
          <w:i/>
        </w:rPr>
        <w:t>Правил недискриминационного доступа №861</w:t>
      </w:r>
      <w:r>
        <w:rPr>
          <w:i/>
        </w:rPr>
        <w:t xml:space="preserve"> либо сведений, установленных в </w:t>
      </w:r>
      <w:r>
        <w:t xml:space="preserve">под. (б) п.13 (2) </w:t>
      </w:r>
      <w:r w:rsidRPr="00D72DF1">
        <w:t>Правил недискриминационного доступа</w:t>
      </w:r>
      <w:r>
        <w:t xml:space="preserve"> №861, Исполнитель, вправе </w:t>
      </w:r>
      <w:r w:rsidR="00064206">
        <w:t>в течение 6 рабочих дней с даты получения указанных заявок от Заказчика,</w:t>
      </w:r>
      <w:r>
        <w:t xml:space="preserve"> направить в адрес Заказчика запрос о предоставлении необходимых сведений и (или) документов.</w:t>
      </w:r>
      <w:r w:rsidR="00064206">
        <w:t xml:space="preserve"> В данном случае срок направления </w:t>
      </w:r>
      <w:r w:rsidR="00064206" w:rsidRPr="00064206">
        <w:t>подписанно</w:t>
      </w:r>
      <w:r w:rsidR="00064206">
        <w:t>го</w:t>
      </w:r>
      <w:r w:rsidR="00064206" w:rsidRPr="00064206">
        <w:t xml:space="preserve"> со стороны</w:t>
      </w:r>
      <w:r w:rsidR="00064206">
        <w:t xml:space="preserve"> Исполнителя</w:t>
      </w:r>
      <w:r w:rsidR="00064206" w:rsidRPr="00064206">
        <w:t xml:space="preserve"> дополнительн</w:t>
      </w:r>
      <w:r w:rsidR="00064206">
        <w:t>ого</w:t>
      </w:r>
      <w:r w:rsidR="00064206" w:rsidRPr="00064206">
        <w:t xml:space="preserve"> соглашени</w:t>
      </w:r>
      <w:r w:rsidR="00064206">
        <w:t>я</w:t>
      </w:r>
      <w:r w:rsidR="00064206" w:rsidRPr="00064206">
        <w:t xml:space="preserve"> к Договору </w:t>
      </w:r>
      <w:r w:rsidR="00064206">
        <w:t>(</w:t>
      </w:r>
      <w:r w:rsidR="00064206" w:rsidRPr="00064206">
        <w:t>или мотивированн</w:t>
      </w:r>
      <w:r w:rsidR="00064206">
        <w:t>ого</w:t>
      </w:r>
      <w:r w:rsidR="00064206" w:rsidRPr="00064206">
        <w:t xml:space="preserve"> отказ</w:t>
      </w:r>
      <w:r w:rsidR="00064206">
        <w:t>а) исчисляется с даты предоставления Заказчиком полного комплекта документов и (или) сведений в соответствии с требованиями</w:t>
      </w:r>
      <w:r w:rsidR="00064206" w:rsidRPr="00064206">
        <w:rPr>
          <w:i/>
        </w:rPr>
        <w:t xml:space="preserve"> </w:t>
      </w:r>
      <w:r w:rsidR="00064206" w:rsidRPr="0014609D">
        <w:rPr>
          <w:i/>
        </w:rPr>
        <w:t>Правил недискриминационного доступа №861</w:t>
      </w:r>
      <w:r w:rsidR="00064206">
        <w:rPr>
          <w:i/>
        </w:rPr>
        <w:t>.</w:t>
      </w:r>
    </w:p>
    <w:p w14:paraId="3A1F81F4" w14:textId="4AA04A4A" w:rsidR="00097859" w:rsidRPr="0014609D" w:rsidRDefault="00064206" w:rsidP="00064206">
      <w:pPr>
        <w:pStyle w:val="11"/>
        <w:numPr>
          <w:ilvl w:val="0"/>
          <w:numId w:val="0"/>
        </w:numPr>
        <w:tabs>
          <w:tab w:val="clear" w:pos="1276"/>
          <w:tab w:val="left" w:pos="851"/>
        </w:tabs>
        <w:ind w:firstLine="851"/>
      </w:pPr>
      <w:r>
        <w:t>2.</w:t>
      </w:r>
      <w:r w:rsidR="007541EA">
        <w:t>1.5</w:t>
      </w:r>
      <w:r>
        <w:t xml:space="preserve">. </w:t>
      </w:r>
      <w:r w:rsidR="005A026C" w:rsidRPr="0014609D">
        <w:t>Изменения в настоящий Договор в отношении точек поставки Потребителей Заказчика в со</w:t>
      </w:r>
      <w:r>
        <w:t>ответствии с п.</w:t>
      </w:r>
      <w:r w:rsidR="005A026C" w:rsidRPr="0014609D">
        <w:t>2.1</w:t>
      </w:r>
      <w:r w:rsidR="008B3409" w:rsidRPr="0014609D">
        <w:t>.1</w:t>
      </w:r>
      <w:r w:rsidR="005A026C" w:rsidRPr="0014609D">
        <w:t>, 2.</w:t>
      </w:r>
      <w:r w:rsidR="008B3409" w:rsidRPr="0014609D">
        <w:t>1.</w:t>
      </w:r>
      <w:r w:rsidR="005A026C" w:rsidRPr="0014609D">
        <w:t>2, 2.</w:t>
      </w:r>
      <w:r w:rsidR="008B3409" w:rsidRPr="0014609D">
        <w:t>1.</w:t>
      </w:r>
      <w:r w:rsidR="005A026C" w:rsidRPr="0014609D">
        <w:t xml:space="preserve">3. настоящего Регламента считаются внесенными с даты заключения дополнительного соглашения, если иная дата не </w:t>
      </w:r>
      <w:r w:rsidR="008B3409" w:rsidRPr="0014609D">
        <w:t xml:space="preserve">установлена требованиями действующего законодательства РФ и (или) </w:t>
      </w:r>
      <w:r w:rsidR="005A026C" w:rsidRPr="0014609D">
        <w:t xml:space="preserve">согласована Сторонами, за исключением </w:t>
      </w:r>
      <w:r w:rsidR="005A026C" w:rsidRPr="0014609D">
        <w:rPr>
          <w:rStyle w:val="FontStyle40"/>
          <w:sz w:val="24"/>
          <w:szCs w:val="24"/>
        </w:rPr>
        <w:t xml:space="preserve">направления запроса </w:t>
      </w:r>
      <w:r w:rsidR="005A026C" w:rsidRPr="0014609D">
        <w:rPr>
          <w:rStyle w:val="FontStyle36"/>
          <w:sz w:val="24"/>
          <w:szCs w:val="24"/>
        </w:rPr>
        <w:t xml:space="preserve">по </w:t>
      </w:r>
      <w:r w:rsidR="005A026C" w:rsidRPr="0014609D">
        <w:rPr>
          <w:rStyle w:val="FontStyle40"/>
          <w:sz w:val="24"/>
          <w:szCs w:val="24"/>
        </w:rPr>
        <w:t xml:space="preserve">уточнению информации или </w:t>
      </w:r>
      <w:r w:rsidR="00D65E76" w:rsidRPr="0014609D">
        <w:rPr>
          <w:rStyle w:val="FontStyle40"/>
          <w:sz w:val="24"/>
          <w:szCs w:val="24"/>
        </w:rPr>
        <w:t>мотивированного отказа</w:t>
      </w:r>
      <w:r w:rsidR="005A026C" w:rsidRPr="0014609D">
        <w:rPr>
          <w:rStyle w:val="FontStyle40"/>
          <w:sz w:val="24"/>
          <w:szCs w:val="24"/>
        </w:rPr>
        <w:t xml:space="preserve"> </w:t>
      </w:r>
      <w:r w:rsidR="005A026C" w:rsidRPr="0014609D">
        <w:rPr>
          <w:rStyle w:val="FontStyle41"/>
          <w:sz w:val="24"/>
          <w:szCs w:val="24"/>
        </w:rPr>
        <w:t xml:space="preserve">в </w:t>
      </w:r>
      <w:r w:rsidR="005A026C" w:rsidRPr="0014609D">
        <w:rPr>
          <w:rStyle w:val="FontStyle40"/>
          <w:sz w:val="24"/>
          <w:szCs w:val="24"/>
        </w:rPr>
        <w:t xml:space="preserve">согласовании внесения изменений </w:t>
      </w:r>
      <w:r w:rsidR="005A026C" w:rsidRPr="0014609D">
        <w:rPr>
          <w:rStyle w:val="FontStyle36"/>
          <w:sz w:val="24"/>
          <w:szCs w:val="24"/>
        </w:rPr>
        <w:t xml:space="preserve">в настоящий Договор </w:t>
      </w:r>
      <w:r w:rsidR="00D65E76" w:rsidRPr="0014609D">
        <w:rPr>
          <w:rStyle w:val="FontStyle36"/>
          <w:sz w:val="24"/>
          <w:szCs w:val="24"/>
        </w:rPr>
        <w:t>в соответствии</w:t>
      </w:r>
      <w:r w:rsidR="005A026C" w:rsidRPr="0014609D">
        <w:t xml:space="preserve"> с</w:t>
      </w:r>
      <w:r w:rsidR="007541EA">
        <w:t xml:space="preserve"> п.2.1.4. настоящего Регламента и</w:t>
      </w:r>
      <w:r w:rsidR="005A026C" w:rsidRPr="0014609D">
        <w:t xml:space="preserve"> действующим законодательством</w:t>
      </w:r>
      <w:r w:rsidR="005465A2" w:rsidRPr="0014609D">
        <w:t>.</w:t>
      </w:r>
    </w:p>
    <w:p w14:paraId="65C946BA" w14:textId="5E665B98" w:rsidR="008B3409" w:rsidRPr="0014609D" w:rsidRDefault="007541EA" w:rsidP="005A2699">
      <w:pPr>
        <w:pStyle w:val="11"/>
        <w:numPr>
          <w:ilvl w:val="0"/>
          <w:numId w:val="0"/>
        </w:numPr>
        <w:ind w:firstLine="851"/>
      </w:pPr>
      <w:r>
        <w:lastRenderedPageBreak/>
        <w:t>2.1.6</w:t>
      </w:r>
      <w:r w:rsidR="008B3409" w:rsidRPr="0014609D">
        <w:t>. В случае расторжения договора энергоснабжения (исключение точек поставки из действующего договора энергоснабжения), требующего прекращения поставки электрической энергии Исполнителем (</w:t>
      </w:r>
      <w:r>
        <w:t>иной сетевой организацией</w:t>
      </w:r>
      <w:r w:rsidR="008B3409" w:rsidRPr="0014609D">
        <w:t>)</w:t>
      </w:r>
      <w:r w:rsidR="00511E4C">
        <w:t>:</w:t>
      </w:r>
    </w:p>
    <w:p w14:paraId="75AB4CA5" w14:textId="63A1099A" w:rsidR="007417DB" w:rsidRPr="0014609D" w:rsidRDefault="008B3409" w:rsidP="00511E4C">
      <w:pPr>
        <w:pStyle w:val="11"/>
        <w:numPr>
          <w:ilvl w:val="0"/>
          <w:numId w:val="0"/>
        </w:numPr>
        <w:ind w:firstLine="851"/>
      </w:pPr>
      <w:r w:rsidRPr="0014609D">
        <w:t>Зака</w:t>
      </w:r>
      <w:r w:rsidR="00E4362A">
        <w:t xml:space="preserve">зчик обязан в соответствии с условиями настоящего </w:t>
      </w:r>
      <w:r w:rsidRPr="0014609D">
        <w:t>Договора не позднее чем за 3 (три) рабочих дня до даты и времени расторжения договора энергоснабжения (исключения из договора точек поставки) с Потребителем, уведомить об этом Исполнителя, а также о дате и времени прекращения снабжения электрической энергии по такому договор</w:t>
      </w:r>
      <w:r w:rsidR="00CA4414" w:rsidRPr="0014609D">
        <w:t>у</w:t>
      </w:r>
      <w:r w:rsidRPr="0014609D">
        <w:t>, в том числе путем оформления и направления Исполнителю дополнительного соглашения о внесении соответствующих изменений в Договор.</w:t>
      </w:r>
    </w:p>
    <w:p w14:paraId="47A8588B" w14:textId="5FEE421C" w:rsidR="008C28FD" w:rsidRDefault="001A1D22" w:rsidP="005A2699">
      <w:pPr>
        <w:pStyle w:val="11"/>
        <w:numPr>
          <w:ilvl w:val="0"/>
          <w:numId w:val="0"/>
        </w:numPr>
        <w:ind w:firstLine="851"/>
      </w:pPr>
      <w:r w:rsidRPr="0014609D">
        <w:t>Исполнитель</w:t>
      </w:r>
      <w:r w:rsidR="004F6CF5">
        <w:t xml:space="preserve"> </w:t>
      </w:r>
      <w:r w:rsidR="007541EA">
        <w:t>в течение 30</w:t>
      </w:r>
      <w:r w:rsidR="00FF01FA" w:rsidRPr="0014609D">
        <w:t xml:space="preserve"> календарных дней</w:t>
      </w:r>
      <w:r w:rsidR="00213AEA" w:rsidRPr="0014609D">
        <w:t xml:space="preserve">, с момента получения от Заказчика </w:t>
      </w:r>
      <w:r w:rsidR="009170D9" w:rsidRPr="0014609D">
        <w:t>уведомления</w:t>
      </w:r>
      <w:r w:rsidR="00CA4414" w:rsidRPr="0014609D">
        <w:t>,</w:t>
      </w:r>
      <w:r w:rsidR="00213AEA" w:rsidRPr="0014609D">
        <w:t xml:space="preserve"> </w:t>
      </w:r>
      <w:r w:rsidR="0079760C" w:rsidRPr="0014609D">
        <w:t>предусмотренного</w:t>
      </w:r>
      <w:r w:rsidR="00213AEA" w:rsidRPr="0014609D">
        <w:t xml:space="preserve"> </w:t>
      </w:r>
      <w:r w:rsidR="008B3409" w:rsidRPr="0014609D">
        <w:t>настоящим пунктом</w:t>
      </w:r>
      <w:r w:rsidR="00213AEA" w:rsidRPr="0014609D">
        <w:t xml:space="preserve">, обязан направить Заказчику дополнительное </w:t>
      </w:r>
      <w:r w:rsidR="00D65E76" w:rsidRPr="0014609D">
        <w:t xml:space="preserve">соглашение об исключении точек </w:t>
      </w:r>
      <w:r w:rsidR="009170D9" w:rsidRPr="0014609D">
        <w:t>поставки</w:t>
      </w:r>
      <w:r w:rsidR="00D65E76" w:rsidRPr="0014609D">
        <w:t>,</w:t>
      </w:r>
      <w:r w:rsidR="009170D9" w:rsidRPr="0014609D">
        <w:t xml:space="preserve"> </w:t>
      </w:r>
      <w:r w:rsidR="0079760C" w:rsidRPr="0014609D">
        <w:t>указанных в направленном</w:t>
      </w:r>
      <w:r w:rsidR="009170D9" w:rsidRPr="0014609D">
        <w:t xml:space="preserve"> </w:t>
      </w:r>
      <w:r w:rsidR="00FF01FA" w:rsidRPr="0014609D">
        <w:t xml:space="preserve">Заказчиком </w:t>
      </w:r>
      <w:r w:rsidR="009170D9" w:rsidRPr="0014609D">
        <w:t>уведомлении</w:t>
      </w:r>
      <w:r w:rsidR="00CA4414" w:rsidRPr="0014609D">
        <w:t>.</w:t>
      </w:r>
    </w:p>
    <w:p w14:paraId="42101DEA" w14:textId="773275A1" w:rsidR="004F6CF5" w:rsidRDefault="00496458" w:rsidP="005A2699">
      <w:pPr>
        <w:pStyle w:val="11"/>
        <w:numPr>
          <w:ilvl w:val="0"/>
          <w:numId w:val="0"/>
        </w:numPr>
        <w:ind w:firstLine="851"/>
      </w:pPr>
      <w:r>
        <w:t>2.2.</w:t>
      </w:r>
      <w:r w:rsidR="004F6CF5">
        <w:t xml:space="preserve"> </w:t>
      </w:r>
      <w:r w:rsidR="004F6CF5" w:rsidRPr="004F6CF5">
        <w:t xml:space="preserve">В случае необходимости внесения изменений в перечень точек поставки и перечень средств измерений (Приложение №3 и Приложение №4 к Договору) по инициативе Исполнителя, </w:t>
      </w:r>
      <w:r w:rsidR="00E4362A">
        <w:t>Исполнитель оформляет и направляет в адрес Заказчика Дополнительное соглашение о внесении соответствующих изменений в Договор с приложением документов на основании которых требуются изменения</w:t>
      </w:r>
      <w:r w:rsidR="004F6CF5" w:rsidRPr="004F6CF5">
        <w:t xml:space="preserve">.  </w:t>
      </w:r>
    </w:p>
    <w:p w14:paraId="76E4F52D" w14:textId="1A49A917" w:rsidR="00E4362A" w:rsidRPr="004F6CF5" w:rsidRDefault="00496458" w:rsidP="005A2699">
      <w:pPr>
        <w:pStyle w:val="11"/>
        <w:numPr>
          <w:ilvl w:val="0"/>
          <w:numId w:val="0"/>
        </w:numPr>
        <w:ind w:firstLine="851"/>
      </w:pPr>
      <w:r>
        <w:t>2.3.</w:t>
      </w:r>
      <w:r w:rsidR="00E4362A">
        <w:t xml:space="preserve"> Стороны определили, что в случае изменения характеристик измерительных комплексов, указанных в Приложении №4 к Договору, </w:t>
      </w:r>
      <w:r w:rsidR="003E12D3">
        <w:t xml:space="preserve">связанных с </w:t>
      </w:r>
      <w:r w:rsidR="00E4362A">
        <w:t>заменой прибор</w:t>
      </w:r>
      <w:r w:rsidR="003E12D3">
        <w:t>ов</w:t>
      </w:r>
      <w:r w:rsidR="00E4362A">
        <w:t xml:space="preserve"> учета, трансформаторов тока, трансформаторов напряжения, а также с их поверкой, Стороны </w:t>
      </w:r>
      <w:r w:rsidR="003E12D3">
        <w:t>на основании актов допуска в эксплуатацию измерительного комплекса (после замены, ремонта, поверки и т.д) ежегодно (либо по требованию одной из Сторон) обеспечивают подписание Дополнительного соглашения в целях актуализации сведений, указанных в Приложении №4.</w:t>
      </w:r>
    </w:p>
    <w:p w14:paraId="2059970D" w14:textId="3100E43E" w:rsidR="005A2699" w:rsidRPr="0014609D" w:rsidRDefault="005A2699" w:rsidP="005A2699">
      <w:pPr>
        <w:pStyle w:val="1"/>
        <w:numPr>
          <w:ilvl w:val="0"/>
          <w:numId w:val="0"/>
        </w:numPr>
        <w:ind w:firstLine="851"/>
        <w:rPr>
          <w:bCs/>
        </w:rPr>
      </w:pPr>
      <w:r w:rsidRPr="0014609D">
        <w:t>3.</w:t>
      </w:r>
      <w:r w:rsidRPr="0014609D">
        <w:rPr>
          <w:bCs/>
        </w:rPr>
        <w:t xml:space="preserve"> Если Заказчик после заключения договора энергоснабжения с </w:t>
      </w:r>
      <w:r w:rsidR="006305CD">
        <w:rPr>
          <w:bCs/>
        </w:rPr>
        <w:t>П</w:t>
      </w:r>
      <w:r w:rsidR="006305CD" w:rsidRPr="0014609D">
        <w:rPr>
          <w:bCs/>
        </w:rPr>
        <w:t xml:space="preserve">отребителем </w:t>
      </w:r>
      <w:r w:rsidRPr="0014609D">
        <w:rPr>
          <w:bCs/>
        </w:rPr>
        <w:t>(покупателем) не обратился к Исполнителю в порядке, установленном настоящим Регламентом, для внесения изменений в настоящий Договор по точкам поставки Потребителя, и приступил к исполнению договора энергоснабжения, то Заказчик обязан оплатить Исполнителю стоимость услуг по передаче электрической энергии, оказанных Потребителю.</w:t>
      </w:r>
      <w:r w:rsidRPr="0014609D">
        <w:rPr>
          <w:bCs/>
        </w:rPr>
        <w:tab/>
      </w:r>
    </w:p>
    <w:p w14:paraId="28049D4C" w14:textId="77777777" w:rsidR="005A2699" w:rsidRPr="0014609D" w:rsidRDefault="005A2699" w:rsidP="005A2699">
      <w:pPr>
        <w:pStyle w:val="1"/>
        <w:numPr>
          <w:ilvl w:val="0"/>
          <w:numId w:val="0"/>
        </w:numPr>
        <w:ind w:firstLine="851"/>
        <w:rPr>
          <w:bCs/>
        </w:rPr>
      </w:pPr>
      <w:r w:rsidRPr="0014609D">
        <w:rPr>
          <w:bCs/>
        </w:rPr>
        <w:t>4. Исполнитель освобождается от ответственности за неисполнение (ненадлежащие исполнение) обязательств по настоящему Договору, если причиной неисполнения является отсутствие уведомления или несвоевременное уведомление Заказчиком Исполнителя о заключении (расторжении) договора энергоснабжения с Потребителями или внесения изменений в действующие договоры энергоснабжения.</w:t>
      </w:r>
    </w:p>
    <w:p w14:paraId="26D918F3" w14:textId="77777777" w:rsidR="005F627E" w:rsidRDefault="005A2699" w:rsidP="005F627E">
      <w:pPr>
        <w:pStyle w:val="1"/>
        <w:numPr>
          <w:ilvl w:val="0"/>
          <w:numId w:val="0"/>
        </w:numPr>
        <w:ind w:firstLine="851"/>
        <w:rPr>
          <w:bCs/>
        </w:rPr>
      </w:pPr>
      <w:r w:rsidRPr="0014609D">
        <w:rPr>
          <w:bCs/>
        </w:rPr>
        <w:t>5.</w:t>
      </w:r>
      <w:r w:rsidRPr="0014609D">
        <w:rPr>
          <w:bCs/>
        </w:rPr>
        <w:tab/>
        <w:t>Стороны согласовали, что в целях исполнения обязательств по настоящему Регламенту, все документы направляются Заказчиком (Исполнителем) в адрес Исполнителя (Заказчика) способом, подтверждающим факт их получения принявшей Стороной, в том числе, путем осуществления документооборота в электронном виде по телекоммуникационным каналам связи с использованием усиленной квалифицированной электронной подписью в рамках действующего Договора в порядке, согласованном в Приложении №9 к настоящему Договору.</w:t>
      </w:r>
    </w:p>
    <w:p w14:paraId="1D5CEA26" w14:textId="5B53768B" w:rsidR="00496458" w:rsidRDefault="005F627E" w:rsidP="005F627E">
      <w:pPr>
        <w:pStyle w:val="1"/>
        <w:numPr>
          <w:ilvl w:val="0"/>
          <w:numId w:val="0"/>
        </w:numPr>
        <w:ind w:firstLine="851"/>
        <w:rPr>
          <w:bCs/>
        </w:rPr>
      </w:pPr>
      <w:r>
        <w:rPr>
          <w:bCs/>
        </w:rPr>
        <w:t xml:space="preserve">6. </w:t>
      </w:r>
      <w:r w:rsidR="00496458">
        <w:rPr>
          <w:bCs/>
        </w:rPr>
        <w:t xml:space="preserve">В случае, если Стороны осуществляют </w:t>
      </w:r>
      <w:r w:rsidR="00496458" w:rsidRPr="0014609D">
        <w:rPr>
          <w:bCs/>
        </w:rPr>
        <w:t>документооборот</w:t>
      </w:r>
      <w:r w:rsidR="00496458">
        <w:rPr>
          <w:bCs/>
        </w:rPr>
        <w:t xml:space="preserve"> </w:t>
      </w:r>
      <w:r w:rsidR="00496458" w:rsidRPr="0014609D">
        <w:rPr>
          <w:bCs/>
        </w:rPr>
        <w:t>в электронном виде</w:t>
      </w:r>
      <w:r w:rsidR="00016411">
        <w:rPr>
          <w:bCs/>
        </w:rPr>
        <w:t xml:space="preserve"> </w:t>
      </w:r>
      <w:r w:rsidR="00016411" w:rsidRPr="0014609D">
        <w:rPr>
          <w:bCs/>
        </w:rPr>
        <w:t>по телекоммуникационным каналам связи с использованием усиленной квалифицированной электронной подписью</w:t>
      </w:r>
      <w:r w:rsidR="00496458">
        <w:rPr>
          <w:bCs/>
        </w:rPr>
        <w:t xml:space="preserve">, то в целях исполнения обязательств по настоящему Регламенту </w:t>
      </w:r>
      <w:r w:rsidRPr="000A657A">
        <w:rPr>
          <w:bCs/>
        </w:rPr>
        <w:t>Стороны договорились</w:t>
      </w:r>
      <w:r w:rsidR="00496458">
        <w:rPr>
          <w:bCs/>
        </w:rPr>
        <w:t>:</w:t>
      </w:r>
    </w:p>
    <w:p w14:paraId="59D4397B" w14:textId="71A84696" w:rsidR="00EB6565" w:rsidRDefault="00496458" w:rsidP="00EB6565">
      <w:pPr>
        <w:pStyle w:val="1"/>
        <w:numPr>
          <w:ilvl w:val="0"/>
          <w:numId w:val="0"/>
        </w:numPr>
        <w:ind w:firstLine="851"/>
        <w:rPr>
          <w:bCs/>
        </w:rPr>
      </w:pPr>
      <w:r>
        <w:rPr>
          <w:bCs/>
        </w:rPr>
        <w:t>6.1. Заказчик вправе направить заявку на внесение изменений в Договор, связанным с изменением Приложения №3 и Приложения №4 в электронном виде в порядке и сроки, установленные в п.2.1. настоящего Регламента.</w:t>
      </w:r>
    </w:p>
    <w:p w14:paraId="5FA8CFD1" w14:textId="11FE764C" w:rsidR="00016411" w:rsidRPr="00016411" w:rsidRDefault="00016411" w:rsidP="00EB6565">
      <w:pPr>
        <w:pStyle w:val="1"/>
        <w:numPr>
          <w:ilvl w:val="0"/>
          <w:numId w:val="0"/>
        </w:numPr>
        <w:ind w:firstLine="851"/>
        <w:rPr>
          <w:bCs/>
        </w:rPr>
      </w:pPr>
      <w:r w:rsidRPr="00016411">
        <w:rPr>
          <w:bCs/>
        </w:rPr>
        <w:t xml:space="preserve">6.2. </w:t>
      </w:r>
      <w:r>
        <w:rPr>
          <w:bCs/>
        </w:rPr>
        <w:t xml:space="preserve">  Исполнитель вправе направить в адрес Заказчика запрос на предоставление дополнительных сведений и (или) документов, а также мотивированный отказ в части внесения изменений в Договора в порядке и сроки, установленные п.2.1.4. настоящего Регламента.</w:t>
      </w:r>
    </w:p>
    <w:p w14:paraId="72F39C8C" w14:textId="3C46CCCE" w:rsidR="005F627E" w:rsidRDefault="00496458" w:rsidP="005F627E">
      <w:pPr>
        <w:pStyle w:val="1"/>
        <w:numPr>
          <w:ilvl w:val="0"/>
          <w:numId w:val="0"/>
        </w:numPr>
        <w:ind w:firstLine="851"/>
        <w:rPr>
          <w:bCs/>
        </w:rPr>
      </w:pPr>
      <w:r>
        <w:rPr>
          <w:bCs/>
        </w:rPr>
        <w:lastRenderedPageBreak/>
        <w:t>6.</w:t>
      </w:r>
      <w:r w:rsidR="00016411">
        <w:rPr>
          <w:bCs/>
        </w:rPr>
        <w:t>3</w:t>
      </w:r>
      <w:r>
        <w:rPr>
          <w:bCs/>
        </w:rPr>
        <w:t xml:space="preserve">. </w:t>
      </w:r>
      <w:r w:rsidR="005F627E">
        <w:rPr>
          <w:bCs/>
        </w:rPr>
        <w:t xml:space="preserve">Дополнительные соглашения в части </w:t>
      </w:r>
      <w:r w:rsidR="005F627E" w:rsidRPr="000A657A">
        <w:rPr>
          <w:bCs/>
        </w:rPr>
        <w:t>изменени</w:t>
      </w:r>
      <w:r w:rsidR="005F627E">
        <w:rPr>
          <w:bCs/>
        </w:rPr>
        <w:t>я</w:t>
      </w:r>
      <w:r w:rsidR="005F627E" w:rsidRPr="000A657A">
        <w:rPr>
          <w:bCs/>
        </w:rPr>
        <w:t xml:space="preserve"> в Приложени</w:t>
      </w:r>
      <w:r w:rsidR="005F627E">
        <w:rPr>
          <w:bCs/>
        </w:rPr>
        <w:t>е</w:t>
      </w:r>
      <w:r w:rsidR="005F627E" w:rsidRPr="000A657A">
        <w:rPr>
          <w:bCs/>
        </w:rPr>
        <w:t xml:space="preserve"> №3 и Приложение №</w:t>
      </w:r>
      <w:r w:rsidR="005F627E">
        <w:rPr>
          <w:bCs/>
        </w:rPr>
        <w:t>4</w:t>
      </w:r>
      <w:r w:rsidR="005F627E" w:rsidRPr="000A657A">
        <w:rPr>
          <w:bCs/>
        </w:rPr>
        <w:t xml:space="preserve"> к настоящему Договору, подлежат подписанию Сторонами с использованием усиленной квалифицированной подписи через Оператора электронного документооборота или на бумажном носителе, </w:t>
      </w:r>
      <w:r w:rsidR="005F627E">
        <w:rPr>
          <w:bCs/>
        </w:rPr>
        <w:t>в следующем порядке:</w:t>
      </w:r>
    </w:p>
    <w:p w14:paraId="06C9A079" w14:textId="77777777" w:rsidR="005F627E" w:rsidRDefault="005F627E" w:rsidP="00016411">
      <w:pPr>
        <w:pStyle w:val="1"/>
        <w:numPr>
          <w:ilvl w:val="0"/>
          <w:numId w:val="22"/>
        </w:numPr>
        <w:ind w:left="0" w:firstLine="851"/>
        <w:rPr>
          <w:bCs/>
        </w:rPr>
      </w:pPr>
      <w:r w:rsidRPr="00E607AD">
        <w:rPr>
          <w:bCs/>
        </w:rPr>
        <w:tab/>
        <w:t>Сторона – инициатор формирует электронный документ для подписания в виде соглашения к Договору с приложениями (по форме Приложения №3 и (или) Приложения №</w:t>
      </w:r>
      <w:r>
        <w:rPr>
          <w:bCs/>
        </w:rPr>
        <w:t>4</w:t>
      </w:r>
      <w:r w:rsidRPr="00E607AD">
        <w:rPr>
          <w:bCs/>
        </w:rPr>
        <w:t xml:space="preserve"> к Договору) или без них, подписывает документ электронно-цифровой подписью и направляет Стороне по Договору для подписания.</w:t>
      </w:r>
    </w:p>
    <w:p w14:paraId="001DEDF2" w14:textId="77777777" w:rsidR="005F627E" w:rsidRPr="00E607AD" w:rsidRDefault="005F627E" w:rsidP="00016411">
      <w:pPr>
        <w:pStyle w:val="1"/>
        <w:numPr>
          <w:ilvl w:val="0"/>
          <w:numId w:val="22"/>
        </w:numPr>
        <w:ind w:left="0" w:firstLine="851"/>
        <w:rPr>
          <w:bCs/>
        </w:rPr>
      </w:pPr>
      <w:r w:rsidRPr="00E607AD">
        <w:rPr>
          <w:bCs/>
        </w:rPr>
        <w:t>При отсутствии возражений и разногласий, сторона по Договору, получившая от Стороны – инициатора электронный документ, обязуется подписать его электронно-цифровой подписью в сроки, предусмотренные условиями настоящего регламента и действующим законодательством, исчисляемые от даты его получения.</w:t>
      </w:r>
    </w:p>
    <w:p w14:paraId="173E01EE" w14:textId="77777777" w:rsidR="005F627E" w:rsidRDefault="005F627E" w:rsidP="00016411">
      <w:pPr>
        <w:pStyle w:val="1"/>
        <w:numPr>
          <w:ilvl w:val="0"/>
          <w:numId w:val="22"/>
        </w:numPr>
        <w:ind w:left="0" w:firstLine="851"/>
        <w:rPr>
          <w:bCs/>
        </w:rPr>
      </w:pPr>
      <w:r w:rsidRPr="00E607AD">
        <w:rPr>
          <w:bCs/>
        </w:rPr>
        <w:t>При наличии возражений и (или) разногласий, Сторона по Договору, получившая от Стороны – инициатора электронный документ, в сроки, предусмотренные действующим законодательством</w:t>
      </w:r>
      <w:r>
        <w:rPr>
          <w:bCs/>
        </w:rPr>
        <w:t xml:space="preserve"> и настоящим регламентом</w:t>
      </w:r>
      <w:r w:rsidRPr="00E607AD">
        <w:rPr>
          <w:bCs/>
        </w:rPr>
        <w:t>, исчисляемые от даты получения электронного документа, отклоняет его подписание с комментарием: «Имеются разногласия».</w:t>
      </w:r>
    </w:p>
    <w:p w14:paraId="40DCD6F6" w14:textId="77777777" w:rsidR="005F627E" w:rsidRDefault="005F627E" w:rsidP="00016411">
      <w:pPr>
        <w:pStyle w:val="1"/>
        <w:numPr>
          <w:ilvl w:val="0"/>
          <w:numId w:val="22"/>
        </w:numPr>
        <w:ind w:left="0" w:firstLine="851"/>
        <w:rPr>
          <w:bCs/>
        </w:rPr>
      </w:pPr>
      <w:r w:rsidRPr="00E607AD">
        <w:rPr>
          <w:bCs/>
        </w:rPr>
        <w:t>Сторона – инициатор в течение 5 рабочих дней с даты получения информации об отклонении другой Стороной электронного документа по причине наличия разногласий направляет другой Стороне документы на бумажном носителе, способом, подтверждающим факт получения оригиналов документов. При этом редакция соглашения на бумажном носителе должна соответствовать редакции электронного документа, направленного Стороной-инициатором, согласно п.</w:t>
      </w:r>
      <w:r>
        <w:rPr>
          <w:bCs/>
        </w:rPr>
        <w:t>9</w:t>
      </w:r>
      <w:r w:rsidRPr="00E607AD">
        <w:rPr>
          <w:bCs/>
        </w:rPr>
        <w:t>.1. настоящего Регламента.</w:t>
      </w:r>
    </w:p>
    <w:p w14:paraId="732F78DB" w14:textId="77777777" w:rsidR="005F627E" w:rsidRDefault="005F627E" w:rsidP="00016411">
      <w:pPr>
        <w:pStyle w:val="1"/>
        <w:numPr>
          <w:ilvl w:val="0"/>
          <w:numId w:val="22"/>
        </w:numPr>
        <w:ind w:left="0" w:firstLine="851"/>
        <w:rPr>
          <w:bCs/>
        </w:rPr>
      </w:pPr>
      <w:r w:rsidRPr="00E607AD">
        <w:rPr>
          <w:bCs/>
        </w:rPr>
        <w:t xml:space="preserve">Сторона по Договору, получившая от Стороны – инициатора соглашение на бумажном носителе, обязуется в течение </w:t>
      </w:r>
      <w:r>
        <w:rPr>
          <w:bCs/>
        </w:rPr>
        <w:t>30 дней с даты</w:t>
      </w:r>
      <w:r w:rsidRPr="00E607AD">
        <w:rPr>
          <w:bCs/>
        </w:rPr>
        <w:t xml:space="preserve"> его получения подготовить протокол разногласий</w:t>
      </w:r>
      <w:r>
        <w:rPr>
          <w:bCs/>
        </w:rPr>
        <w:t>,</w:t>
      </w:r>
      <w:r w:rsidRPr="00E607AD">
        <w:rPr>
          <w:bCs/>
        </w:rPr>
        <w:t xml:space="preserve"> подписать соглашение с протоколом разногласий и направить документы Стороне – инициатору.</w:t>
      </w:r>
    </w:p>
    <w:p w14:paraId="7F3C65A3" w14:textId="77777777" w:rsidR="005F627E" w:rsidRPr="00E607AD" w:rsidRDefault="005F627E" w:rsidP="00016411">
      <w:pPr>
        <w:pStyle w:val="1"/>
        <w:numPr>
          <w:ilvl w:val="0"/>
          <w:numId w:val="22"/>
        </w:numPr>
        <w:ind w:left="0" w:firstLine="851"/>
        <w:rPr>
          <w:bCs/>
        </w:rPr>
      </w:pPr>
      <w:r w:rsidRPr="00E607AD">
        <w:rPr>
          <w:bCs/>
        </w:rPr>
        <w:t>После оформления документов на бумажном носителе в случае наличия последующих разногласий Стороны руководствуются общим порядком оформления разногласий, предусмотренным действующим законодательством</w:t>
      </w:r>
      <w:r>
        <w:rPr>
          <w:bCs/>
        </w:rPr>
        <w:t>.</w:t>
      </w:r>
    </w:p>
    <w:p w14:paraId="6FEAA8EA" w14:textId="77777777" w:rsidR="005F627E" w:rsidRPr="0014609D" w:rsidRDefault="005F627E" w:rsidP="005A2699">
      <w:pPr>
        <w:pStyle w:val="1"/>
        <w:numPr>
          <w:ilvl w:val="0"/>
          <w:numId w:val="0"/>
        </w:numPr>
        <w:ind w:firstLine="851"/>
      </w:pPr>
    </w:p>
    <w:p w14:paraId="01F2C1EB" w14:textId="77777777" w:rsidR="00013BA7" w:rsidRPr="00785D27" w:rsidRDefault="00013BA7" w:rsidP="00220435">
      <w:pPr>
        <w:pStyle w:val="1"/>
        <w:numPr>
          <w:ilvl w:val="0"/>
          <w:numId w:val="0"/>
        </w:numPr>
        <w:tabs>
          <w:tab w:val="clear" w:pos="1276"/>
          <w:tab w:val="left" w:pos="567"/>
        </w:tabs>
        <w:ind w:left="284"/>
      </w:pPr>
    </w:p>
    <w:tbl>
      <w:tblPr>
        <w:tblW w:w="9781" w:type="dxa"/>
        <w:tblInd w:w="-34" w:type="dxa"/>
        <w:tblLayout w:type="fixed"/>
        <w:tblLook w:val="0000" w:firstRow="0" w:lastRow="0" w:firstColumn="0" w:lastColumn="0" w:noHBand="0" w:noVBand="0"/>
      </w:tblPr>
      <w:tblGrid>
        <w:gridCol w:w="4849"/>
        <w:gridCol w:w="4932"/>
      </w:tblGrid>
      <w:tr w:rsidR="008B6942" w:rsidRPr="00785D27" w14:paraId="11985E76" w14:textId="77777777" w:rsidTr="00766B3E">
        <w:tc>
          <w:tcPr>
            <w:tcW w:w="4849" w:type="dxa"/>
            <w:shd w:val="clear" w:color="auto" w:fill="auto"/>
          </w:tcPr>
          <w:p w14:paraId="590615A2" w14:textId="77777777" w:rsidR="00E827A0" w:rsidRPr="00785D27" w:rsidRDefault="00E827A0" w:rsidP="00465152">
            <w:pPr>
              <w:pStyle w:val="ad"/>
              <w:jc w:val="center"/>
              <w:rPr>
                <w:b w:val="0"/>
              </w:rPr>
            </w:pPr>
          </w:p>
          <w:p w14:paraId="5978C9B6" w14:textId="77777777" w:rsidR="008B6942" w:rsidRPr="00785D27" w:rsidRDefault="008B6942" w:rsidP="00465152">
            <w:pPr>
              <w:pStyle w:val="ad"/>
              <w:jc w:val="center"/>
              <w:rPr>
                <w:b w:val="0"/>
              </w:rPr>
            </w:pPr>
            <w:r w:rsidRPr="00785D27">
              <w:rPr>
                <w:b w:val="0"/>
              </w:rPr>
              <w:t>Исполнитель</w:t>
            </w:r>
          </w:p>
          <w:p w14:paraId="09DF1E24" w14:textId="77777777" w:rsidR="008B6942" w:rsidRPr="00785D27" w:rsidRDefault="008B6942" w:rsidP="008B6942">
            <w:pPr>
              <w:pStyle w:val="ad"/>
              <w:rPr>
                <w:b w:val="0"/>
              </w:rPr>
            </w:pPr>
          </w:p>
          <w:p w14:paraId="4F940872" w14:textId="77777777" w:rsidR="008B6942" w:rsidRPr="00785D27" w:rsidRDefault="008B6942" w:rsidP="008B6942">
            <w:pPr>
              <w:pStyle w:val="ad"/>
              <w:rPr>
                <w:b w:val="0"/>
              </w:rPr>
            </w:pPr>
            <w:r w:rsidRPr="00785D27">
              <w:rPr>
                <w:b w:val="0"/>
              </w:rPr>
              <w:t>_________________ /_________________/</w:t>
            </w:r>
          </w:p>
          <w:p w14:paraId="7D14CE2F" w14:textId="77777777" w:rsidR="008B6942" w:rsidRPr="00785D27" w:rsidRDefault="008B6942" w:rsidP="008B6942">
            <w:pPr>
              <w:pStyle w:val="ad"/>
              <w:rPr>
                <w:b w:val="0"/>
              </w:rPr>
            </w:pPr>
            <w:r w:rsidRPr="00785D27">
              <w:rPr>
                <w:b w:val="0"/>
              </w:rPr>
              <w:t xml:space="preserve">          (ФИО)                       (подпись)</w:t>
            </w:r>
          </w:p>
          <w:p w14:paraId="2236D9F0" w14:textId="77777777" w:rsidR="008B6942" w:rsidRPr="00785D27" w:rsidRDefault="008B6942" w:rsidP="008B6942">
            <w:pPr>
              <w:pStyle w:val="ad"/>
              <w:rPr>
                <w:b w:val="0"/>
              </w:rPr>
            </w:pPr>
          </w:p>
          <w:p w14:paraId="2D537F37" w14:textId="77777777" w:rsidR="00465152" w:rsidRPr="00785D27" w:rsidRDefault="008B6942" w:rsidP="00766B3E">
            <w:pPr>
              <w:pStyle w:val="ad"/>
              <w:rPr>
                <w:b w:val="0"/>
              </w:rPr>
            </w:pPr>
            <w:r w:rsidRPr="00785D27">
              <w:rPr>
                <w:b w:val="0"/>
              </w:rPr>
              <w:t xml:space="preserve">М.П. </w:t>
            </w:r>
            <w:r w:rsidR="00465152" w:rsidRPr="00785D27">
              <w:rPr>
                <w:b w:val="0"/>
              </w:rPr>
              <w:t>«</w:t>
            </w:r>
            <w:r w:rsidRPr="00785D27">
              <w:rPr>
                <w:b w:val="0"/>
              </w:rPr>
              <w:t xml:space="preserve"> ___</w:t>
            </w:r>
            <w:r w:rsidR="00465152" w:rsidRPr="00785D27">
              <w:rPr>
                <w:b w:val="0"/>
              </w:rPr>
              <w:t xml:space="preserve">» </w:t>
            </w:r>
            <w:r w:rsidRPr="00785D27">
              <w:rPr>
                <w:b w:val="0"/>
              </w:rPr>
              <w:t>____________ 20__ г.</w:t>
            </w:r>
          </w:p>
        </w:tc>
        <w:tc>
          <w:tcPr>
            <w:tcW w:w="4932" w:type="dxa"/>
            <w:shd w:val="clear" w:color="auto" w:fill="auto"/>
          </w:tcPr>
          <w:p w14:paraId="77442F34" w14:textId="77777777" w:rsidR="00E827A0" w:rsidRPr="00785D27" w:rsidRDefault="00E827A0" w:rsidP="00465152">
            <w:pPr>
              <w:pStyle w:val="a3"/>
              <w:ind w:left="62"/>
              <w:jc w:val="center"/>
              <w:rPr>
                <w:color w:val="000000"/>
                <w:spacing w:val="-3"/>
                <w:sz w:val="24"/>
                <w:szCs w:val="24"/>
              </w:rPr>
            </w:pPr>
          </w:p>
          <w:p w14:paraId="0DD3D003" w14:textId="77777777" w:rsidR="008B6942" w:rsidRPr="00785D27" w:rsidRDefault="008B6942" w:rsidP="00465152">
            <w:pPr>
              <w:pStyle w:val="a3"/>
              <w:ind w:left="62"/>
              <w:jc w:val="center"/>
              <w:rPr>
                <w:color w:val="000000"/>
                <w:spacing w:val="-3"/>
                <w:sz w:val="24"/>
                <w:szCs w:val="24"/>
              </w:rPr>
            </w:pPr>
            <w:r w:rsidRPr="00785D27">
              <w:rPr>
                <w:color w:val="000000"/>
                <w:spacing w:val="-3"/>
                <w:sz w:val="24"/>
                <w:szCs w:val="24"/>
              </w:rPr>
              <w:t>Заказчик</w:t>
            </w:r>
          </w:p>
          <w:p w14:paraId="11DFA8C8" w14:textId="77777777" w:rsidR="008B6942" w:rsidRPr="00785D27" w:rsidRDefault="008B6942" w:rsidP="008B6942">
            <w:pPr>
              <w:pStyle w:val="a3"/>
              <w:ind w:left="62"/>
              <w:rPr>
                <w:color w:val="000000"/>
                <w:spacing w:val="-3"/>
                <w:sz w:val="24"/>
                <w:szCs w:val="24"/>
              </w:rPr>
            </w:pPr>
          </w:p>
          <w:p w14:paraId="4C5AC225" w14:textId="77777777" w:rsidR="008B6942" w:rsidRPr="00785D27" w:rsidRDefault="008B6942" w:rsidP="008B6942">
            <w:pPr>
              <w:pStyle w:val="a3"/>
              <w:ind w:left="62"/>
              <w:rPr>
                <w:color w:val="000000"/>
                <w:spacing w:val="-3"/>
                <w:sz w:val="24"/>
                <w:szCs w:val="24"/>
              </w:rPr>
            </w:pPr>
            <w:r w:rsidRPr="00785D27">
              <w:rPr>
                <w:color w:val="000000"/>
                <w:spacing w:val="-3"/>
                <w:sz w:val="24"/>
                <w:szCs w:val="24"/>
              </w:rPr>
              <w:t>_________________ /_________________/</w:t>
            </w:r>
          </w:p>
          <w:p w14:paraId="50D6D5D7" w14:textId="77777777" w:rsidR="008B6942" w:rsidRPr="00785D27" w:rsidRDefault="008B6942" w:rsidP="008B6942">
            <w:pPr>
              <w:pStyle w:val="a3"/>
              <w:ind w:left="62"/>
              <w:rPr>
                <w:color w:val="000000"/>
                <w:spacing w:val="-3"/>
                <w:sz w:val="24"/>
                <w:szCs w:val="24"/>
              </w:rPr>
            </w:pPr>
            <w:r w:rsidRPr="00785D27">
              <w:rPr>
                <w:color w:val="000000"/>
                <w:spacing w:val="-3"/>
                <w:sz w:val="24"/>
                <w:szCs w:val="24"/>
              </w:rPr>
              <w:t xml:space="preserve">          (ФИО)                       (подпись)</w:t>
            </w:r>
          </w:p>
          <w:p w14:paraId="5CD66F1F" w14:textId="77777777" w:rsidR="008B6942" w:rsidRPr="00785D27" w:rsidRDefault="008B6942" w:rsidP="008B6942">
            <w:pPr>
              <w:pStyle w:val="a3"/>
              <w:ind w:left="62"/>
              <w:rPr>
                <w:color w:val="000000"/>
                <w:spacing w:val="-3"/>
                <w:sz w:val="24"/>
                <w:szCs w:val="24"/>
              </w:rPr>
            </w:pPr>
          </w:p>
          <w:p w14:paraId="2971E62F" w14:textId="77777777" w:rsidR="008B6942" w:rsidRPr="00785D27" w:rsidRDefault="00465152" w:rsidP="00465152">
            <w:pPr>
              <w:pStyle w:val="a3"/>
              <w:ind w:left="62"/>
              <w:rPr>
                <w:color w:val="000000"/>
                <w:spacing w:val="-3"/>
                <w:sz w:val="24"/>
                <w:szCs w:val="24"/>
              </w:rPr>
            </w:pPr>
            <w:r w:rsidRPr="00785D27">
              <w:rPr>
                <w:sz w:val="24"/>
                <w:szCs w:val="24"/>
              </w:rPr>
              <w:t>М.П.</w:t>
            </w:r>
            <w:r w:rsidRPr="00785D27">
              <w:rPr>
                <w:color w:val="000000"/>
                <w:spacing w:val="-3"/>
                <w:sz w:val="24"/>
                <w:szCs w:val="24"/>
              </w:rPr>
              <w:t>«</w:t>
            </w:r>
            <w:r w:rsidR="008B6942" w:rsidRPr="00785D27">
              <w:rPr>
                <w:color w:val="000000"/>
                <w:spacing w:val="-3"/>
                <w:sz w:val="24"/>
                <w:szCs w:val="24"/>
              </w:rPr>
              <w:t xml:space="preserve"> ___</w:t>
            </w:r>
            <w:r w:rsidRPr="00785D27">
              <w:rPr>
                <w:color w:val="000000"/>
                <w:spacing w:val="-3"/>
                <w:sz w:val="24"/>
                <w:szCs w:val="24"/>
              </w:rPr>
              <w:t xml:space="preserve">» </w:t>
            </w:r>
            <w:r w:rsidR="008B6942" w:rsidRPr="00785D27">
              <w:rPr>
                <w:color w:val="000000"/>
                <w:spacing w:val="-3"/>
                <w:sz w:val="24"/>
                <w:szCs w:val="24"/>
              </w:rPr>
              <w:t>____________ 20__ г.</w:t>
            </w:r>
          </w:p>
        </w:tc>
      </w:tr>
    </w:tbl>
    <w:p w14:paraId="1D6C8FFD" w14:textId="77777777" w:rsidR="00B340CB" w:rsidRPr="00785D27" w:rsidRDefault="00B340CB" w:rsidP="004755E7">
      <w:pPr>
        <w:pStyle w:val="11"/>
        <w:numPr>
          <w:ilvl w:val="0"/>
          <w:numId w:val="0"/>
        </w:numPr>
        <w:ind w:left="851"/>
      </w:pPr>
    </w:p>
    <w:sectPr w:rsidR="00B340CB" w:rsidRPr="00785D27" w:rsidSect="005A2699">
      <w:headerReference w:type="default" r:id="rId8"/>
      <w:pgSz w:w="11906" w:h="16838"/>
      <w:pgMar w:top="1134" w:right="851" w:bottom="56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0D5AB" w14:textId="77777777" w:rsidR="00853F0C" w:rsidRDefault="00853F0C" w:rsidP="002E1CA9">
      <w:r>
        <w:separator/>
      </w:r>
    </w:p>
  </w:endnote>
  <w:endnote w:type="continuationSeparator" w:id="0">
    <w:p w14:paraId="71B64479" w14:textId="77777777" w:rsidR="00853F0C" w:rsidRDefault="00853F0C" w:rsidP="002E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0D654" w14:textId="77777777" w:rsidR="00853F0C" w:rsidRDefault="00853F0C" w:rsidP="002E1CA9">
      <w:r>
        <w:separator/>
      </w:r>
    </w:p>
  </w:footnote>
  <w:footnote w:type="continuationSeparator" w:id="0">
    <w:p w14:paraId="16BD3C87" w14:textId="77777777" w:rsidR="00853F0C" w:rsidRDefault="00853F0C" w:rsidP="002E1CA9">
      <w:r>
        <w:continuationSeparator/>
      </w:r>
    </w:p>
  </w:footnote>
  <w:footnote w:id="1">
    <w:p w14:paraId="7D766F66" w14:textId="0A40E57C" w:rsidR="00284229" w:rsidRPr="00AE2EFE" w:rsidRDefault="00284229" w:rsidP="00284229">
      <w:pPr>
        <w:pStyle w:val="aa"/>
        <w:jc w:val="both"/>
        <w:rPr>
          <w:i/>
        </w:rPr>
      </w:pPr>
      <w:r w:rsidRPr="00AE2EFE">
        <w:rPr>
          <w:rStyle w:val="ac"/>
          <w:i/>
        </w:rPr>
        <w:footnoteRef/>
      </w:r>
      <w:r w:rsidRPr="00AE2EFE">
        <w:rPr>
          <w:i/>
        </w:rPr>
        <w:t xml:space="preserve"> </w:t>
      </w:r>
      <w:r>
        <w:rPr>
          <w:i/>
        </w:rPr>
        <w:t>Условия данного регламента являются рекомендуемыми и филиал Общества вправе разработать иной порядок внесения изменений в Приложения №3 и №4 к настоящему Договору (с</w:t>
      </w:r>
      <w:r w:rsidRPr="00AE2EFE">
        <w:rPr>
          <w:i/>
        </w:rPr>
        <w:t xml:space="preserve"> учетом региональных особенностей взаимодействия </w:t>
      </w:r>
      <w:r>
        <w:rPr>
          <w:i/>
        </w:rPr>
        <w:t xml:space="preserve">между Заказчиком и Исполнителем). Разработанный филиалом порядок взаимодействия должен содержать </w:t>
      </w:r>
      <w:r w:rsidRPr="0084763C">
        <w:rPr>
          <w:i/>
        </w:rPr>
        <w:t>поряд</w:t>
      </w:r>
      <w:r w:rsidR="00016411">
        <w:rPr>
          <w:i/>
        </w:rPr>
        <w:t>ок</w:t>
      </w:r>
      <w:r w:rsidRPr="0084763C">
        <w:rPr>
          <w:i/>
        </w:rPr>
        <w:t xml:space="preserve"> информационного обмена в отношении потребителей в соответствии с требованиями под. (б) п.13 (2) Правил недискриминационного доступа к услугам по передаче электрической энергии и оказания этих услуг, утвержденным постановлением Правительства РФ от 27.12.2004 №861.</w:t>
      </w:r>
    </w:p>
  </w:footnote>
  <w:footnote w:id="2">
    <w:p w14:paraId="439C893A" w14:textId="77777777" w:rsidR="00284229" w:rsidRPr="00AE2EFE" w:rsidRDefault="00284229" w:rsidP="00284229">
      <w:pPr>
        <w:pStyle w:val="aa"/>
        <w:jc w:val="both"/>
        <w:rPr>
          <w:i/>
        </w:rPr>
      </w:pPr>
      <w:r w:rsidRPr="00AE2EFE">
        <w:rPr>
          <w:rStyle w:val="ac"/>
          <w:i/>
        </w:rPr>
        <w:footnoteRef/>
      </w:r>
      <w:r w:rsidRPr="00AE2EFE">
        <w:rPr>
          <w:i/>
        </w:rPr>
        <w:t xml:space="preserve"> В случае отказа Заказчика в подписании Регламента</w:t>
      </w:r>
      <w:r>
        <w:rPr>
          <w:i/>
        </w:rPr>
        <w:t xml:space="preserve"> в настоящей редакции,</w:t>
      </w:r>
      <w:r w:rsidRPr="00AE2EFE">
        <w:rPr>
          <w:i/>
        </w:rPr>
        <w:t xml:space="preserve"> </w:t>
      </w:r>
      <w:r>
        <w:rPr>
          <w:i/>
        </w:rPr>
        <w:t xml:space="preserve">Стороны обязаны обеспечить согласование порядка информационного обмена в отношении потребителей в соответствии с требованиями </w:t>
      </w:r>
      <w:r w:rsidRPr="00AE2EFE">
        <w:rPr>
          <w:i/>
        </w:rPr>
        <w:t>под. (б) п.13 (2) Правил недискриминационного доступа к услугам по передаче электрической энергии и оказания этих услуг, утвержденным постановлением Правительства РФ от 27.12.2004 №861</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971454"/>
      <w:docPartObj>
        <w:docPartGallery w:val="Page Numbers (Top of Page)"/>
        <w:docPartUnique/>
      </w:docPartObj>
    </w:sdtPr>
    <w:sdtEndPr>
      <w:rPr>
        <w:sz w:val="24"/>
        <w:szCs w:val="24"/>
      </w:rPr>
    </w:sdtEndPr>
    <w:sdtContent>
      <w:p w14:paraId="256ADAEC" w14:textId="734EA365" w:rsidR="00D37ECB" w:rsidRPr="004D3DB6" w:rsidRDefault="00D37ECB">
        <w:pPr>
          <w:pStyle w:val="ae"/>
          <w:jc w:val="center"/>
          <w:rPr>
            <w:sz w:val="24"/>
            <w:szCs w:val="24"/>
          </w:rPr>
        </w:pPr>
        <w:r w:rsidRPr="004D3DB6">
          <w:rPr>
            <w:sz w:val="24"/>
            <w:szCs w:val="24"/>
          </w:rPr>
          <w:fldChar w:fldCharType="begin"/>
        </w:r>
        <w:r w:rsidRPr="004D3DB6">
          <w:rPr>
            <w:sz w:val="24"/>
            <w:szCs w:val="24"/>
          </w:rPr>
          <w:instrText>PAGE   \* MERGEFORMAT</w:instrText>
        </w:r>
        <w:r w:rsidRPr="004D3DB6">
          <w:rPr>
            <w:sz w:val="24"/>
            <w:szCs w:val="24"/>
          </w:rPr>
          <w:fldChar w:fldCharType="separate"/>
        </w:r>
        <w:r w:rsidR="00EC1022">
          <w:rPr>
            <w:noProof/>
            <w:sz w:val="24"/>
            <w:szCs w:val="24"/>
          </w:rPr>
          <w:t>4</w:t>
        </w:r>
        <w:r w:rsidRPr="004D3DB6">
          <w:rPr>
            <w:sz w:val="24"/>
            <w:szCs w:val="24"/>
          </w:rPr>
          <w:fldChar w:fldCharType="end"/>
        </w:r>
      </w:p>
    </w:sdtContent>
  </w:sdt>
  <w:p w14:paraId="0F5D6861" w14:textId="77777777" w:rsidR="00D37ECB" w:rsidRDefault="00D37EC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946F4"/>
    <w:multiLevelType w:val="multilevel"/>
    <w:tmpl w:val="DA4C4710"/>
    <w:lvl w:ilvl="0">
      <w:start w:val="1"/>
      <w:numFmt w:val="decimal"/>
      <w:pStyle w:val="1"/>
      <w:lvlText w:val="%1."/>
      <w:lvlJc w:val="left"/>
      <w:pPr>
        <w:ind w:left="360" w:hanging="360"/>
      </w:pPr>
    </w:lvl>
    <w:lvl w:ilvl="1">
      <w:start w:val="1"/>
      <w:numFmt w:val="decimal"/>
      <w:pStyle w:val="11"/>
      <w:lvlText w:val="%1.%2."/>
      <w:lvlJc w:val="left"/>
      <w:pPr>
        <w:ind w:left="1425" w:hanging="432"/>
      </w:pPr>
    </w:lvl>
    <w:lvl w:ilvl="2">
      <w:start w:val="1"/>
      <w:numFmt w:val="decimal"/>
      <w:pStyle w:val="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7C1735"/>
    <w:multiLevelType w:val="multilevel"/>
    <w:tmpl w:val="1A2C86A2"/>
    <w:lvl w:ilvl="0">
      <w:start w:val="1"/>
      <w:numFmt w:val="decimal"/>
      <w:pStyle w:val="10"/>
      <w:lvlText w:val="%1."/>
      <w:lvlJc w:val="left"/>
      <w:pPr>
        <w:ind w:left="360" w:hanging="360"/>
      </w:pPr>
    </w:lvl>
    <w:lvl w:ilvl="1">
      <w:start w:val="1"/>
      <w:numFmt w:val="decimal"/>
      <w:pStyle w:val="110"/>
      <w:lvlText w:val="%1.%2."/>
      <w:lvlJc w:val="left"/>
      <w:pPr>
        <w:ind w:left="716" w:hanging="432"/>
      </w:pPr>
      <w:rPr>
        <w:b w:val="0"/>
        <w:color w:val="auto"/>
        <w:sz w:val="22"/>
        <w:szCs w:val="22"/>
      </w:rPr>
    </w:lvl>
    <w:lvl w:ilvl="2">
      <w:start w:val="1"/>
      <w:numFmt w:val="decimal"/>
      <w:pStyle w:val="1110"/>
      <w:lvlText w:val="%1.%2.%3."/>
      <w:lvlJc w:val="left"/>
      <w:pPr>
        <w:ind w:left="674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132D4E"/>
    <w:multiLevelType w:val="hybridMultilevel"/>
    <w:tmpl w:val="356A9C34"/>
    <w:lvl w:ilvl="0" w:tplc="9076A102">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D1E3581"/>
    <w:multiLevelType w:val="hybridMultilevel"/>
    <w:tmpl w:val="9FD8C048"/>
    <w:lvl w:ilvl="0" w:tplc="ACC6BC86">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E4099"/>
    <w:multiLevelType w:val="hybridMultilevel"/>
    <w:tmpl w:val="B11ADC96"/>
    <w:lvl w:ilvl="0" w:tplc="ACC6BC86">
      <w:start w:val="1"/>
      <w:numFmt w:val="decimal"/>
      <w:lvlText w:val="9.%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354728EE"/>
    <w:multiLevelType w:val="multilevel"/>
    <w:tmpl w:val="DF44C4A0"/>
    <w:lvl w:ilvl="0">
      <w:start w:val="2"/>
      <w:numFmt w:val="decimal"/>
      <w:lvlText w:val="%1"/>
      <w:lvlJc w:val="left"/>
      <w:pPr>
        <w:ind w:left="480" w:hanging="480"/>
      </w:pPr>
      <w:rPr>
        <w:rFonts w:hint="default"/>
      </w:rPr>
    </w:lvl>
    <w:lvl w:ilvl="1">
      <w:start w:val="1"/>
      <w:numFmt w:val="decimal"/>
      <w:lvlText w:val="%1.%2"/>
      <w:lvlJc w:val="left"/>
      <w:pPr>
        <w:ind w:left="650" w:hanging="48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6" w15:restartNumberingAfterBreak="0">
    <w:nsid w:val="462B261C"/>
    <w:multiLevelType w:val="multilevel"/>
    <w:tmpl w:val="9A983774"/>
    <w:lvl w:ilvl="0">
      <w:start w:val="1"/>
      <w:numFmt w:val="decimal"/>
      <w:pStyle w:val="12"/>
      <w:lvlText w:val="%1."/>
      <w:lvlJc w:val="left"/>
      <w:pPr>
        <w:ind w:left="720" w:hanging="360"/>
      </w:pPr>
      <w:rPr>
        <w:rFonts w:hint="default"/>
      </w:rPr>
    </w:lvl>
    <w:lvl w:ilvl="1">
      <w:start w:val="1"/>
      <w:numFmt w:val="decimal"/>
      <w:isLgl/>
      <w:lvlText w:val="%1.%2."/>
      <w:lvlJc w:val="left"/>
      <w:pPr>
        <w:ind w:left="1779"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946C07"/>
    <w:multiLevelType w:val="multilevel"/>
    <w:tmpl w:val="3440E34E"/>
    <w:lvl w:ilvl="0">
      <w:start w:val="2"/>
      <w:numFmt w:val="decimal"/>
      <w:lvlText w:val="%1."/>
      <w:lvlJc w:val="left"/>
      <w:pPr>
        <w:ind w:left="585" w:hanging="585"/>
      </w:pPr>
      <w:rPr>
        <w:rFonts w:hint="default"/>
      </w:rPr>
    </w:lvl>
    <w:lvl w:ilvl="1">
      <w:start w:val="3"/>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4C2B5437"/>
    <w:multiLevelType w:val="hybridMultilevel"/>
    <w:tmpl w:val="D986653A"/>
    <w:lvl w:ilvl="0" w:tplc="18EA31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1443A40"/>
    <w:multiLevelType w:val="hybridMultilevel"/>
    <w:tmpl w:val="D29668AC"/>
    <w:lvl w:ilvl="0" w:tplc="0CE071D0">
      <w:start w:val="3"/>
      <w:numFmt w:val="decimal"/>
      <w:lvlText w:val="%1."/>
      <w:lvlJc w:val="left"/>
      <w:pPr>
        <w:ind w:left="1616" w:hanging="360"/>
      </w:pPr>
      <w:rPr>
        <w:rFonts w:hint="default"/>
      </w:rPr>
    </w:lvl>
    <w:lvl w:ilvl="1" w:tplc="04190019" w:tentative="1">
      <w:start w:val="1"/>
      <w:numFmt w:val="lowerLetter"/>
      <w:lvlText w:val="%2."/>
      <w:lvlJc w:val="left"/>
      <w:pPr>
        <w:ind w:left="2336" w:hanging="360"/>
      </w:pPr>
    </w:lvl>
    <w:lvl w:ilvl="2" w:tplc="0419001B" w:tentative="1">
      <w:start w:val="1"/>
      <w:numFmt w:val="lowerRoman"/>
      <w:lvlText w:val="%3."/>
      <w:lvlJc w:val="right"/>
      <w:pPr>
        <w:ind w:left="3056" w:hanging="180"/>
      </w:pPr>
    </w:lvl>
    <w:lvl w:ilvl="3" w:tplc="0419000F" w:tentative="1">
      <w:start w:val="1"/>
      <w:numFmt w:val="decimal"/>
      <w:lvlText w:val="%4."/>
      <w:lvlJc w:val="left"/>
      <w:pPr>
        <w:ind w:left="3776" w:hanging="360"/>
      </w:pPr>
    </w:lvl>
    <w:lvl w:ilvl="4" w:tplc="04190019" w:tentative="1">
      <w:start w:val="1"/>
      <w:numFmt w:val="lowerLetter"/>
      <w:lvlText w:val="%5."/>
      <w:lvlJc w:val="left"/>
      <w:pPr>
        <w:ind w:left="4496" w:hanging="360"/>
      </w:pPr>
    </w:lvl>
    <w:lvl w:ilvl="5" w:tplc="0419001B" w:tentative="1">
      <w:start w:val="1"/>
      <w:numFmt w:val="lowerRoman"/>
      <w:lvlText w:val="%6."/>
      <w:lvlJc w:val="right"/>
      <w:pPr>
        <w:ind w:left="5216" w:hanging="180"/>
      </w:pPr>
    </w:lvl>
    <w:lvl w:ilvl="6" w:tplc="0419000F" w:tentative="1">
      <w:start w:val="1"/>
      <w:numFmt w:val="decimal"/>
      <w:lvlText w:val="%7."/>
      <w:lvlJc w:val="left"/>
      <w:pPr>
        <w:ind w:left="5936" w:hanging="360"/>
      </w:pPr>
    </w:lvl>
    <w:lvl w:ilvl="7" w:tplc="04190019" w:tentative="1">
      <w:start w:val="1"/>
      <w:numFmt w:val="lowerLetter"/>
      <w:lvlText w:val="%8."/>
      <w:lvlJc w:val="left"/>
      <w:pPr>
        <w:ind w:left="6656" w:hanging="360"/>
      </w:pPr>
    </w:lvl>
    <w:lvl w:ilvl="8" w:tplc="0419001B" w:tentative="1">
      <w:start w:val="1"/>
      <w:numFmt w:val="lowerRoman"/>
      <w:lvlText w:val="%9."/>
      <w:lvlJc w:val="right"/>
      <w:pPr>
        <w:ind w:left="7376" w:hanging="180"/>
      </w:pPr>
    </w:lvl>
  </w:abstractNum>
  <w:abstractNum w:abstractNumId="11" w15:restartNumberingAfterBreak="0">
    <w:nsid w:val="66E22ABF"/>
    <w:multiLevelType w:val="hybridMultilevel"/>
    <w:tmpl w:val="7722D378"/>
    <w:lvl w:ilvl="0" w:tplc="62AA8794">
      <w:numFmt w:val="bullet"/>
      <w:pStyle w:val="-"/>
      <w:lvlText w:val="-"/>
      <w:lvlJc w:val="left"/>
      <w:pPr>
        <w:tabs>
          <w:tab w:val="num" w:pos="1350"/>
        </w:tabs>
        <w:ind w:left="1350" w:hanging="81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2E34EE"/>
    <w:multiLevelType w:val="hybridMultilevel"/>
    <w:tmpl w:val="7A5E0A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7B21A2"/>
    <w:multiLevelType w:val="hybridMultilevel"/>
    <w:tmpl w:val="3BC2F5AE"/>
    <w:lvl w:ilvl="0" w:tplc="F32C9B7A">
      <w:start w:val="1"/>
      <w:numFmt w:val="decimal"/>
      <w:lvlText w:val="6 3.%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6"/>
  </w:num>
  <w:num w:numId="2">
    <w:abstractNumId w:val="9"/>
  </w:num>
  <w:num w:numId="3">
    <w:abstractNumId w:val="5"/>
  </w:num>
  <w:num w:numId="4">
    <w:abstractNumId w:val="1"/>
  </w:num>
  <w:num w:numId="5">
    <w:abstractNumId w:val="8"/>
  </w:num>
  <w:num w:numId="6">
    <w:abstractNumId w:val="2"/>
  </w:num>
  <w:num w:numId="7">
    <w:abstractNumId w:val="10"/>
  </w:num>
  <w:num w:numId="8">
    <w:abstractNumId w:val="9"/>
  </w:num>
  <w:num w:numId="9">
    <w:abstractNumId w:val="9"/>
  </w:num>
  <w:num w:numId="10">
    <w:abstractNumId w:val="7"/>
  </w:num>
  <w:num w:numId="11">
    <w:abstractNumId w:val="0"/>
  </w:num>
  <w:num w:numId="12">
    <w:abstractNumId w:val="0"/>
  </w:num>
  <w:num w:numId="13">
    <w:abstractNumId w:val="11"/>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0"/>
  </w:num>
  <w:num w:numId="20">
    <w:abstractNumId w:val="3"/>
  </w:num>
  <w:num w:numId="21">
    <w:abstractNumId w:val="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CC2"/>
    <w:rsid w:val="00013BA7"/>
    <w:rsid w:val="00016411"/>
    <w:rsid w:val="000169C3"/>
    <w:rsid w:val="00034B7A"/>
    <w:rsid w:val="00036821"/>
    <w:rsid w:val="00041A7C"/>
    <w:rsid w:val="000556BE"/>
    <w:rsid w:val="00061E00"/>
    <w:rsid w:val="00064206"/>
    <w:rsid w:val="000733FD"/>
    <w:rsid w:val="00076B76"/>
    <w:rsid w:val="00081C50"/>
    <w:rsid w:val="000821A6"/>
    <w:rsid w:val="0008415B"/>
    <w:rsid w:val="000849A6"/>
    <w:rsid w:val="00097859"/>
    <w:rsid w:val="000A0027"/>
    <w:rsid w:val="000A6D32"/>
    <w:rsid w:val="000C6A83"/>
    <w:rsid w:val="000C7280"/>
    <w:rsid w:val="000D5674"/>
    <w:rsid w:val="000D5C42"/>
    <w:rsid w:val="000D6182"/>
    <w:rsid w:val="000D7139"/>
    <w:rsid w:val="00102116"/>
    <w:rsid w:val="00104701"/>
    <w:rsid w:val="00110789"/>
    <w:rsid w:val="00116F5F"/>
    <w:rsid w:val="00141C67"/>
    <w:rsid w:val="0014609D"/>
    <w:rsid w:val="0015195C"/>
    <w:rsid w:val="001565B5"/>
    <w:rsid w:val="00160604"/>
    <w:rsid w:val="00162A90"/>
    <w:rsid w:val="001634EE"/>
    <w:rsid w:val="00167566"/>
    <w:rsid w:val="001724AF"/>
    <w:rsid w:val="001743A3"/>
    <w:rsid w:val="001767AE"/>
    <w:rsid w:val="001873B0"/>
    <w:rsid w:val="0019042B"/>
    <w:rsid w:val="001A13A8"/>
    <w:rsid w:val="001A1D22"/>
    <w:rsid w:val="001A6D92"/>
    <w:rsid w:val="001B60FA"/>
    <w:rsid w:val="001C13AE"/>
    <w:rsid w:val="001C6F05"/>
    <w:rsid w:val="001D7276"/>
    <w:rsid w:val="001E7171"/>
    <w:rsid w:val="00213AEA"/>
    <w:rsid w:val="0021485C"/>
    <w:rsid w:val="00214F92"/>
    <w:rsid w:val="00217028"/>
    <w:rsid w:val="0022038A"/>
    <w:rsid w:val="00220435"/>
    <w:rsid w:val="00222E52"/>
    <w:rsid w:val="00224331"/>
    <w:rsid w:val="002317AC"/>
    <w:rsid w:val="00233D41"/>
    <w:rsid w:val="002402F8"/>
    <w:rsid w:val="002534E2"/>
    <w:rsid w:val="00256FC5"/>
    <w:rsid w:val="0026636A"/>
    <w:rsid w:val="00280666"/>
    <w:rsid w:val="00284229"/>
    <w:rsid w:val="00286CA6"/>
    <w:rsid w:val="0028726B"/>
    <w:rsid w:val="002976E0"/>
    <w:rsid w:val="002A3E3B"/>
    <w:rsid w:val="002A78D5"/>
    <w:rsid w:val="002B0FC8"/>
    <w:rsid w:val="002C43D1"/>
    <w:rsid w:val="002C4440"/>
    <w:rsid w:val="002C61C3"/>
    <w:rsid w:val="002C63B6"/>
    <w:rsid w:val="002D210E"/>
    <w:rsid w:val="002E1CA9"/>
    <w:rsid w:val="002F2DC8"/>
    <w:rsid w:val="002F65AB"/>
    <w:rsid w:val="003117D1"/>
    <w:rsid w:val="00321962"/>
    <w:rsid w:val="00330FDB"/>
    <w:rsid w:val="00340B1F"/>
    <w:rsid w:val="0034629D"/>
    <w:rsid w:val="00366534"/>
    <w:rsid w:val="003700B0"/>
    <w:rsid w:val="003707B6"/>
    <w:rsid w:val="003846F2"/>
    <w:rsid w:val="0039265F"/>
    <w:rsid w:val="003D3A3E"/>
    <w:rsid w:val="003D521E"/>
    <w:rsid w:val="003E04DE"/>
    <w:rsid w:val="003E056E"/>
    <w:rsid w:val="003E12D3"/>
    <w:rsid w:val="003E7324"/>
    <w:rsid w:val="003E79B4"/>
    <w:rsid w:val="003F0505"/>
    <w:rsid w:val="003F1787"/>
    <w:rsid w:val="003F1CA7"/>
    <w:rsid w:val="00401765"/>
    <w:rsid w:val="00406A4B"/>
    <w:rsid w:val="0041208C"/>
    <w:rsid w:val="00416C10"/>
    <w:rsid w:val="00416F67"/>
    <w:rsid w:val="00426659"/>
    <w:rsid w:val="0044221E"/>
    <w:rsid w:val="00445E9D"/>
    <w:rsid w:val="00456AAF"/>
    <w:rsid w:val="00457428"/>
    <w:rsid w:val="004627F5"/>
    <w:rsid w:val="00464F66"/>
    <w:rsid w:val="00465152"/>
    <w:rsid w:val="00466A12"/>
    <w:rsid w:val="004755E7"/>
    <w:rsid w:val="004825F9"/>
    <w:rsid w:val="00486BB8"/>
    <w:rsid w:val="00496458"/>
    <w:rsid w:val="004B05D3"/>
    <w:rsid w:val="004B6864"/>
    <w:rsid w:val="004D3DB6"/>
    <w:rsid w:val="004E055E"/>
    <w:rsid w:val="004F6CF5"/>
    <w:rsid w:val="00502681"/>
    <w:rsid w:val="00504E61"/>
    <w:rsid w:val="00511E4C"/>
    <w:rsid w:val="00515AD9"/>
    <w:rsid w:val="00526DA1"/>
    <w:rsid w:val="00530E8C"/>
    <w:rsid w:val="00534DFD"/>
    <w:rsid w:val="00535AA9"/>
    <w:rsid w:val="00536DA5"/>
    <w:rsid w:val="005465A2"/>
    <w:rsid w:val="0059082A"/>
    <w:rsid w:val="005A026C"/>
    <w:rsid w:val="005A2699"/>
    <w:rsid w:val="005B0705"/>
    <w:rsid w:val="005B5AD1"/>
    <w:rsid w:val="005C0B93"/>
    <w:rsid w:val="005C664F"/>
    <w:rsid w:val="005C6D9B"/>
    <w:rsid w:val="005E7535"/>
    <w:rsid w:val="005F627E"/>
    <w:rsid w:val="006057A2"/>
    <w:rsid w:val="00620D07"/>
    <w:rsid w:val="00624913"/>
    <w:rsid w:val="00626C81"/>
    <w:rsid w:val="006279E7"/>
    <w:rsid w:val="006305CD"/>
    <w:rsid w:val="00631D20"/>
    <w:rsid w:val="006336D2"/>
    <w:rsid w:val="00635D52"/>
    <w:rsid w:val="006543CF"/>
    <w:rsid w:val="0066031F"/>
    <w:rsid w:val="006811D4"/>
    <w:rsid w:val="00696570"/>
    <w:rsid w:val="006A2401"/>
    <w:rsid w:val="006A6FAC"/>
    <w:rsid w:val="006B4969"/>
    <w:rsid w:val="006B54F2"/>
    <w:rsid w:val="006B6A7F"/>
    <w:rsid w:val="006C234F"/>
    <w:rsid w:val="006D106D"/>
    <w:rsid w:val="006F08D2"/>
    <w:rsid w:val="0070242C"/>
    <w:rsid w:val="00710E71"/>
    <w:rsid w:val="0071332B"/>
    <w:rsid w:val="0072302F"/>
    <w:rsid w:val="007253C9"/>
    <w:rsid w:val="00726235"/>
    <w:rsid w:val="00737D29"/>
    <w:rsid w:val="007417DB"/>
    <w:rsid w:val="0074621E"/>
    <w:rsid w:val="007541EA"/>
    <w:rsid w:val="00756DDF"/>
    <w:rsid w:val="00760DFC"/>
    <w:rsid w:val="00766B3E"/>
    <w:rsid w:val="007671BC"/>
    <w:rsid w:val="00770EB1"/>
    <w:rsid w:val="00774479"/>
    <w:rsid w:val="00785141"/>
    <w:rsid w:val="00785D27"/>
    <w:rsid w:val="00792981"/>
    <w:rsid w:val="00793159"/>
    <w:rsid w:val="0079760C"/>
    <w:rsid w:val="007A1819"/>
    <w:rsid w:val="007A1AC3"/>
    <w:rsid w:val="007A24D7"/>
    <w:rsid w:val="007B51F2"/>
    <w:rsid w:val="007B6D62"/>
    <w:rsid w:val="007B7864"/>
    <w:rsid w:val="007C2014"/>
    <w:rsid w:val="007C3B2A"/>
    <w:rsid w:val="007C55F1"/>
    <w:rsid w:val="007C6732"/>
    <w:rsid w:val="007D4E09"/>
    <w:rsid w:val="007F0F61"/>
    <w:rsid w:val="00802EDA"/>
    <w:rsid w:val="00804C58"/>
    <w:rsid w:val="00807B82"/>
    <w:rsid w:val="00815DD7"/>
    <w:rsid w:val="0082092A"/>
    <w:rsid w:val="00824694"/>
    <w:rsid w:val="008312C0"/>
    <w:rsid w:val="008460FB"/>
    <w:rsid w:val="00853F0C"/>
    <w:rsid w:val="00857649"/>
    <w:rsid w:val="00864499"/>
    <w:rsid w:val="008720D6"/>
    <w:rsid w:val="00873146"/>
    <w:rsid w:val="00887AE1"/>
    <w:rsid w:val="00894221"/>
    <w:rsid w:val="0089468E"/>
    <w:rsid w:val="008978DA"/>
    <w:rsid w:val="008A540D"/>
    <w:rsid w:val="008B3409"/>
    <w:rsid w:val="008B6942"/>
    <w:rsid w:val="008C0021"/>
    <w:rsid w:val="008C0864"/>
    <w:rsid w:val="008C28FD"/>
    <w:rsid w:val="008C45A6"/>
    <w:rsid w:val="008C65AB"/>
    <w:rsid w:val="008D5531"/>
    <w:rsid w:val="008D6325"/>
    <w:rsid w:val="008E187A"/>
    <w:rsid w:val="008E1E8A"/>
    <w:rsid w:val="008E777E"/>
    <w:rsid w:val="008F6A82"/>
    <w:rsid w:val="009133D6"/>
    <w:rsid w:val="009170D9"/>
    <w:rsid w:val="0093044F"/>
    <w:rsid w:val="009322AB"/>
    <w:rsid w:val="00937AB6"/>
    <w:rsid w:val="009453AD"/>
    <w:rsid w:val="00954D8D"/>
    <w:rsid w:val="00957A42"/>
    <w:rsid w:val="00993D68"/>
    <w:rsid w:val="009A122C"/>
    <w:rsid w:val="009A20F0"/>
    <w:rsid w:val="009A3205"/>
    <w:rsid w:val="009B4DAA"/>
    <w:rsid w:val="009C043B"/>
    <w:rsid w:val="009D4C22"/>
    <w:rsid w:val="009D585E"/>
    <w:rsid w:val="009E0D41"/>
    <w:rsid w:val="009E736F"/>
    <w:rsid w:val="009F26CE"/>
    <w:rsid w:val="00A06876"/>
    <w:rsid w:val="00A1406B"/>
    <w:rsid w:val="00A161CA"/>
    <w:rsid w:val="00A21F82"/>
    <w:rsid w:val="00A36948"/>
    <w:rsid w:val="00A41E21"/>
    <w:rsid w:val="00A47226"/>
    <w:rsid w:val="00A472E5"/>
    <w:rsid w:val="00A55EFC"/>
    <w:rsid w:val="00A564CD"/>
    <w:rsid w:val="00A67C4D"/>
    <w:rsid w:val="00A764B9"/>
    <w:rsid w:val="00A83DE7"/>
    <w:rsid w:val="00A84818"/>
    <w:rsid w:val="00AA2C3B"/>
    <w:rsid w:val="00AA2C8E"/>
    <w:rsid w:val="00AA5606"/>
    <w:rsid w:val="00AA5A99"/>
    <w:rsid w:val="00AA7397"/>
    <w:rsid w:val="00AB0F62"/>
    <w:rsid w:val="00AB3371"/>
    <w:rsid w:val="00AB3D0C"/>
    <w:rsid w:val="00AB4B45"/>
    <w:rsid w:val="00AB756F"/>
    <w:rsid w:val="00AC4774"/>
    <w:rsid w:val="00AD1F21"/>
    <w:rsid w:val="00AE5DDE"/>
    <w:rsid w:val="00B10CA3"/>
    <w:rsid w:val="00B110F6"/>
    <w:rsid w:val="00B17A55"/>
    <w:rsid w:val="00B22BBA"/>
    <w:rsid w:val="00B340CB"/>
    <w:rsid w:val="00B44933"/>
    <w:rsid w:val="00B454DE"/>
    <w:rsid w:val="00B45C60"/>
    <w:rsid w:val="00B47136"/>
    <w:rsid w:val="00B507E6"/>
    <w:rsid w:val="00B52148"/>
    <w:rsid w:val="00B56FA0"/>
    <w:rsid w:val="00B61111"/>
    <w:rsid w:val="00B6503A"/>
    <w:rsid w:val="00B85001"/>
    <w:rsid w:val="00B91131"/>
    <w:rsid w:val="00B92164"/>
    <w:rsid w:val="00B94F52"/>
    <w:rsid w:val="00BA3899"/>
    <w:rsid w:val="00BA61B0"/>
    <w:rsid w:val="00BB491F"/>
    <w:rsid w:val="00BB4CC2"/>
    <w:rsid w:val="00BC6D34"/>
    <w:rsid w:val="00BD51FC"/>
    <w:rsid w:val="00BF342F"/>
    <w:rsid w:val="00BF7C2D"/>
    <w:rsid w:val="00C04F71"/>
    <w:rsid w:val="00C05430"/>
    <w:rsid w:val="00C11A92"/>
    <w:rsid w:val="00C11DE2"/>
    <w:rsid w:val="00C15819"/>
    <w:rsid w:val="00C32111"/>
    <w:rsid w:val="00C32268"/>
    <w:rsid w:val="00C46ED1"/>
    <w:rsid w:val="00C5606F"/>
    <w:rsid w:val="00C83C87"/>
    <w:rsid w:val="00C95E95"/>
    <w:rsid w:val="00CA09A2"/>
    <w:rsid w:val="00CA3DBF"/>
    <w:rsid w:val="00CA4414"/>
    <w:rsid w:val="00CA63D6"/>
    <w:rsid w:val="00CB1DD4"/>
    <w:rsid w:val="00CB7A2C"/>
    <w:rsid w:val="00CC27A1"/>
    <w:rsid w:val="00CC5DF6"/>
    <w:rsid w:val="00CD65AB"/>
    <w:rsid w:val="00CE19E9"/>
    <w:rsid w:val="00CE3694"/>
    <w:rsid w:val="00CE6E1F"/>
    <w:rsid w:val="00CF11E0"/>
    <w:rsid w:val="00D03D13"/>
    <w:rsid w:val="00D21F46"/>
    <w:rsid w:val="00D319A9"/>
    <w:rsid w:val="00D37ECB"/>
    <w:rsid w:val="00D42C48"/>
    <w:rsid w:val="00D52E3F"/>
    <w:rsid w:val="00D53F09"/>
    <w:rsid w:val="00D65E76"/>
    <w:rsid w:val="00D83A1C"/>
    <w:rsid w:val="00D87D57"/>
    <w:rsid w:val="00D918B6"/>
    <w:rsid w:val="00D92BCE"/>
    <w:rsid w:val="00D93444"/>
    <w:rsid w:val="00DC0F55"/>
    <w:rsid w:val="00DC6D01"/>
    <w:rsid w:val="00DD049E"/>
    <w:rsid w:val="00DD6AAD"/>
    <w:rsid w:val="00DE27F3"/>
    <w:rsid w:val="00DF6D51"/>
    <w:rsid w:val="00DF6D91"/>
    <w:rsid w:val="00E054CD"/>
    <w:rsid w:val="00E14375"/>
    <w:rsid w:val="00E20195"/>
    <w:rsid w:val="00E22287"/>
    <w:rsid w:val="00E332E5"/>
    <w:rsid w:val="00E4362A"/>
    <w:rsid w:val="00E44F25"/>
    <w:rsid w:val="00E471C5"/>
    <w:rsid w:val="00E51424"/>
    <w:rsid w:val="00E66619"/>
    <w:rsid w:val="00E67B56"/>
    <w:rsid w:val="00E7756C"/>
    <w:rsid w:val="00E827A0"/>
    <w:rsid w:val="00E84665"/>
    <w:rsid w:val="00EA2103"/>
    <w:rsid w:val="00EB0149"/>
    <w:rsid w:val="00EB38DE"/>
    <w:rsid w:val="00EB6565"/>
    <w:rsid w:val="00EC1022"/>
    <w:rsid w:val="00ED5CE4"/>
    <w:rsid w:val="00EE67A4"/>
    <w:rsid w:val="00EF270E"/>
    <w:rsid w:val="00F03BB4"/>
    <w:rsid w:val="00F10514"/>
    <w:rsid w:val="00F20094"/>
    <w:rsid w:val="00F30432"/>
    <w:rsid w:val="00F32D26"/>
    <w:rsid w:val="00F32E99"/>
    <w:rsid w:val="00F358B7"/>
    <w:rsid w:val="00F36B87"/>
    <w:rsid w:val="00F40CD2"/>
    <w:rsid w:val="00F41B48"/>
    <w:rsid w:val="00F53887"/>
    <w:rsid w:val="00F6008E"/>
    <w:rsid w:val="00F624C3"/>
    <w:rsid w:val="00F70C76"/>
    <w:rsid w:val="00F72E29"/>
    <w:rsid w:val="00F763F8"/>
    <w:rsid w:val="00F8461B"/>
    <w:rsid w:val="00F853FA"/>
    <w:rsid w:val="00F85A82"/>
    <w:rsid w:val="00F86695"/>
    <w:rsid w:val="00F97AD1"/>
    <w:rsid w:val="00F97BD6"/>
    <w:rsid w:val="00FB1D68"/>
    <w:rsid w:val="00FB3690"/>
    <w:rsid w:val="00FC3BDC"/>
    <w:rsid w:val="00FD4349"/>
    <w:rsid w:val="00FD4AD6"/>
    <w:rsid w:val="00FD663B"/>
    <w:rsid w:val="00FD672E"/>
    <w:rsid w:val="00FE1735"/>
    <w:rsid w:val="00FF01FA"/>
    <w:rsid w:val="00FF38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E42ECF"/>
  <w15:docId w15:val="{00A3B229-AF1C-43BF-8C3D-CF9D8AC9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0" w:unhideWhenUsed="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021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Письмо в Интернет,body text,Письмо в Инте-нет"/>
    <w:basedOn w:val="a"/>
    <w:link w:val="a4"/>
    <w:rsid w:val="002B0FC8"/>
    <w:pPr>
      <w:widowControl w:val="0"/>
      <w:autoSpaceDE w:val="0"/>
      <w:autoSpaceDN w:val="0"/>
      <w:jc w:val="both"/>
    </w:pPr>
  </w:style>
  <w:style w:type="character" w:customStyle="1" w:styleId="a4">
    <w:name w:val="Основной текст Знак"/>
    <w:aliases w:val="Письмо в Интернет Знак,body text Знак,Письмо в Инте-нет Знак"/>
    <w:basedOn w:val="a0"/>
    <w:link w:val="a3"/>
    <w:rsid w:val="002B0FC8"/>
    <w:rPr>
      <w:rFonts w:ascii="Times New Roman" w:eastAsia="Times New Roman" w:hAnsi="Times New Roman" w:cs="Times New Roman"/>
      <w:sz w:val="20"/>
      <w:szCs w:val="20"/>
      <w:lang w:eastAsia="ru-RU"/>
    </w:rPr>
  </w:style>
  <w:style w:type="paragraph" w:styleId="a5">
    <w:name w:val="List Paragraph"/>
    <w:basedOn w:val="a"/>
    <w:link w:val="a6"/>
    <w:uiPriority w:val="34"/>
    <w:rsid w:val="002B0FC8"/>
    <w:pPr>
      <w:ind w:left="720"/>
      <w:contextualSpacing/>
    </w:pPr>
  </w:style>
  <w:style w:type="paragraph" w:customStyle="1" w:styleId="1">
    <w:name w:val="Стиль1"/>
    <w:basedOn w:val="a"/>
    <w:link w:val="13"/>
    <w:qFormat/>
    <w:rsid w:val="00C11A92"/>
    <w:pPr>
      <w:numPr>
        <w:numId w:val="14"/>
      </w:numPr>
      <w:tabs>
        <w:tab w:val="left" w:pos="1276"/>
      </w:tabs>
      <w:jc w:val="both"/>
    </w:pPr>
    <w:rPr>
      <w:sz w:val="24"/>
      <w:szCs w:val="24"/>
    </w:rPr>
  </w:style>
  <w:style w:type="paragraph" w:customStyle="1" w:styleId="11">
    <w:name w:val="Стиль1.1"/>
    <w:basedOn w:val="1"/>
    <w:link w:val="112"/>
    <w:qFormat/>
    <w:rsid w:val="00C11A92"/>
    <w:pPr>
      <w:numPr>
        <w:ilvl w:val="1"/>
      </w:numPr>
      <w:tabs>
        <w:tab w:val="left" w:pos="1418"/>
      </w:tabs>
      <w:ind w:left="0" w:firstLine="851"/>
    </w:pPr>
  </w:style>
  <w:style w:type="paragraph" w:customStyle="1" w:styleId="1111">
    <w:name w:val="Стиль 1.1.1"/>
    <w:basedOn w:val="11"/>
    <w:rsid w:val="007B51F2"/>
    <w:pPr>
      <w:numPr>
        <w:ilvl w:val="0"/>
        <w:numId w:val="0"/>
      </w:numPr>
      <w:tabs>
        <w:tab w:val="clear" w:pos="1418"/>
        <w:tab w:val="num" w:pos="360"/>
        <w:tab w:val="num" w:pos="737"/>
        <w:tab w:val="left" w:pos="1134"/>
        <w:tab w:val="num" w:pos="1400"/>
      </w:tabs>
      <w:ind w:left="851" w:hanging="171"/>
    </w:pPr>
  </w:style>
  <w:style w:type="paragraph" w:styleId="a7">
    <w:name w:val="endnote text"/>
    <w:basedOn w:val="a"/>
    <w:link w:val="a8"/>
    <w:uiPriority w:val="99"/>
    <w:semiHidden/>
    <w:unhideWhenUsed/>
    <w:rsid w:val="002E1CA9"/>
  </w:style>
  <w:style w:type="character" w:customStyle="1" w:styleId="a8">
    <w:name w:val="Текст концевой сноски Знак"/>
    <w:basedOn w:val="a0"/>
    <w:link w:val="a7"/>
    <w:uiPriority w:val="99"/>
    <w:semiHidden/>
    <w:rsid w:val="002E1CA9"/>
    <w:rPr>
      <w:sz w:val="20"/>
      <w:szCs w:val="20"/>
    </w:rPr>
  </w:style>
  <w:style w:type="character" w:styleId="a9">
    <w:name w:val="endnote reference"/>
    <w:basedOn w:val="a0"/>
    <w:uiPriority w:val="99"/>
    <w:semiHidden/>
    <w:unhideWhenUsed/>
    <w:rsid w:val="002E1CA9"/>
    <w:rPr>
      <w:vertAlign w:val="superscript"/>
    </w:rPr>
  </w:style>
  <w:style w:type="paragraph" w:styleId="aa">
    <w:name w:val="footnote text"/>
    <w:basedOn w:val="a"/>
    <w:link w:val="ab"/>
    <w:semiHidden/>
    <w:unhideWhenUsed/>
    <w:rsid w:val="002E1CA9"/>
  </w:style>
  <w:style w:type="character" w:customStyle="1" w:styleId="ab">
    <w:name w:val="Текст сноски Знак"/>
    <w:basedOn w:val="a0"/>
    <w:link w:val="aa"/>
    <w:uiPriority w:val="99"/>
    <w:semiHidden/>
    <w:rsid w:val="002E1CA9"/>
    <w:rPr>
      <w:sz w:val="20"/>
      <w:szCs w:val="20"/>
    </w:rPr>
  </w:style>
  <w:style w:type="character" w:styleId="ac">
    <w:name w:val="footnote reference"/>
    <w:basedOn w:val="a0"/>
    <w:uiPriority w:val="99"/>
    <w:semiHidden/>
    <w:unhideWhenUsed/>
    <w:rsid w:val="002E1CA9"/>
    <w:rPr>
      <w:vertAlign w:val="superscript"/>
    </w:rPr>
  </w:style>
  <w:style w:type="paragraph" w:customStyle="1" w:styleId="10">
    <w:name w:val="1. Стиль"/>
    <w:basedOn w:val="110"/>
    <w:rsid w:val="00401765"/>
    <w:pPr>
      <w:numPr>
        <w:ilvl w:val="0"/>
      </w:numPr>
      <w:tabs>
        <w:tab w:val="num" w:pos="360"/>
      </w:tabs>
      <w:spacing w:before="240" w:after="240"/>
      <w:ind w:left="357" w:right="-57" w:hanging="357"/>
      <w:jc w:val="center"/>
    </w:pPr>
    <w:rPr>
      <w:b/>
    </w:rPr>
  </w:style>
  <w:style w:type="paragraph" w:customStyle="1" w:styleId="110">
    <w:name w:val="1.1. Обычный"/>
    <w:basedOn w:val="a3"/>
    <w:link w:val="113"/>
    <w:rsid w:val="00401765"/>
    <w:pPr>
      <w:widowControl/>
      <w:numPr>
        <w:ilvl w:val="1"/>
        <w:numId w:val="4"/>
      </w:numPr>
      <w:tabs>
        <w:tab w:val="left" w:pos="851"/>
      </w:tabs>
      <w:autoSpaceDE/>
      <w:autoSpaceDN/>
      <w:ind w:left="0" w:right="-58" w:firstLine="284"/>
    </w:pPr>
    <w:rPr>
      <w:sz w:val="22"/>
      <w:szCs w:val="22"/>
    </w:rPr>
  </w:style>
  <w:style w:type="character" w:customStyle="1" w:styleId="113">
    <w:name w:val="1.1. Обычный Знак"/>
    <w:basedOn w:val="a0"/>
    <w:link w:val="110"/>
    <w:rsid w:val="00401765"/>
    <w:rPr>
      <w:rFonts w:ascii="Times New Roman" w:eastAsia="Times New Roman" w:hAnsi="Times New Roman" w:cs="Times New Roman"/>
      <w:lang w:eastAsia="ru-RU"/>
    </w:rPr>
  </w:style>
  <w:style w:type="paragraph" w:customStyle="1" w:styleId="1110">
    <w:name w:val="1.1.1. Стиль"/>
    <w:basedOn w:val="a"/>
    <w:rsid w:val="00401765"/>
    <w:pPr>
      <w:numPr>
        <w:ilvl w:val="2"/>
        <w:numId w:val="4"/>
      </w:numPr>
      <w:tabs>
        <w:tab w:val="left" w:pos="1134"/>
      </w:tabs>
      <w:autoSpaceDE w:val="0"/>
      <w:autoSpaceDN w:val="0"/>
      <w:adjustRightInd w:val="0"/>
      <w:ind w:left="0" w:firstLine="426"/>
      <w:jc w:val="both"/>
    </w:pPr>
  </w:style>
  <w:style w:type="paragraph" w:styleId="ad">
    <w:name w:val="Block Text"/>
    <w:basedOn w:val="a"/>
    <w:rsid w:val="004D3DB6"/>
    <w:pPr>
      <w:ind w:left="35" w:right="75"/>
      <w:jc w:val="both"/>
    </w:pPr>
    <w:rPr>
      <w:b/>
      <w:bCs/>
      <w:color w:val="000000"/>
      <w:spacing w:val="-3"/>
      <w:sz w:val="24"/>
      <w:szCs w:val="24"/>
    </w:rPr>
  </w:style>
  <w:style w:type="paragraph" w:styleId="ae">
    <w:name w:val="header"/>
    <w:basedOn w:val="a"/>
    <w:link w:val="af"/>
    <w:uiPriority w:val="99"/>
    <w:unhideWhenUsed/>
    <w:rsid w:val="004D3DB6"/>
    <w:pPr>
      <w:tabs>
        <w:tab w:val="center" w:pos="4677"/>
        <w:tab w:val="right" w:pos="9355"/>
      </w:tabs>
    </w:pPr>
  </w:style>
  <w:style w:type="character" w:customStyle="1" w:styleId="af">
    <w:name w:val="Верхний колонтитул Знак"/>
    <w:basedOn w:val="a0"/>
    <w:link w:val="ae"/>
    <w:uiPriority w:val="99"/>
    <w:rsid w:val="004D3DB6"/>
  </w:style>
  <w:style w:type="paragraph" w:styleId="af0">
    <w:name w:val="footer"/>
    <w:basedOn w:val="a"/>
    <w:link w:val="af1"/>
    <w:uiPriority w:val="99"/>
    <w:unhideWhenUsed/>
    <w:rsid w:val="004D3DB6"/>
    <w:pPr>
      <w:tabs>
        <w:tab w:val="center" w:pos="4677"/>
        <w:tab w:val="right" w:pos="9355"/>
      </w:tabs>
    </w:pPr>
  </w:style>
  <w:style w:type="character" w:customStyle="1" w:styleId="af1">
    <w:name w:val="Нижний колонтитул Знак"/>
    <w:basedOn w:val="a0"/>
    <w:link w:val="af0"/>
    <w:uiPriority w:val="99"/>
    <w:rsid w:val="004D3DB6"/>
  </w:style>
  <w:style w:type="paragraph" w:styleId="af2">
    <w:name w:val="Balloon Text"/>
    <w:basedOn w:val="a"/>
    <w:link w:val="af3"/>
    <w:uiPriority w:val="99"/>
    <w:semiHidden/>
    <w:unhideWhenUsed/>
    <w:rsid w:val="00B340CB"/>
    <w:rPr>
      <w:rFonts w:ascii="Tahoma" w:hAnsi="Tahoma" w:cs="Tahoma"/>
      <w:sz w:val="16"/>
      <w:szCs w:val="16"/>
    </w:rPr>
  </w:style>
  <w:style w:type="character" w:customStyle="1" w:styleId="af3">
    <w:name w:val="Текст выноски Знак"/>
    <w:basedOn w:val="a0"/>
    <w:link w:val="af2"/>
    <w:uiPriority w:val="99"/>
    <w:semiHidden/>
    <w:rsid w:val="00B340CB"/>
    <w:rPr>
      <w:rFonts w:ascii="Tahoma" w:hAnsi="Tahoma" w:cs="Tahoma"/>
      <w:sz w:val="16"/>
      <w:szCs w:val="16"/>
    </w:rPr>
  </w:style>
  <w:style w:type="table" w:styleId="af4">
    <w:name w:val="Table Grid"/>
    <w:basedOn w:val="a1"/>
    <w:uiPriority w:val="39"/>
    <w:rsid w:val="00B34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DF6D51"/>
    <w:rPr>
      <w:sz w:val="16"/>
      <w:szCs w:val="16"/>
    </w:rPr>
  </w:style>
  <w:style w:type="paragraph" w:styleId="af6">
    <w:name w:val="annotation text"/>
    <w:basedOn w:val="a"/>
    <w:link w:val="af7"/>
    <w:uiPriority w:val="99"/>
    <w:semiHidden/>
    <w:unhideWhenUsed/>
    <w:rsid w:val="00DF6D51"/>
  </w:style>
  <w:style w:type="character" w:customStyle="1" w:styleId="af7">
    <w:name w:val="Текст примечания Знак"/>
    <w:basedOn w:val="a0"/>
    <w:link w:val="af6"/>
    <w:uiPriority w:val="99"/>
    <w:semiHidden/>
    <w:rsid w:val="00DF6D51"/>
    <w:rPr>
      <w:sz w:val="20"/>
      <w:szCs w:val="20"/>
    </w:rPr>
  </w:style>
  <w:style w:type="paragraph" w:styleId="af8">
    <w:name w:val="annotation subject"/>
    <w:basedOn w:val="af6"/>
    <w:next w:val="af6"/>
    <w:link w:val="af9"/>
    <w:uiPriority w:val="99"/>
    <w:semiHidden/>
    <w:unhideWhenUsed/>
    <w:rsid w:val="00DF6D51"/>
    <w:rPr>
      <w:b/>
      <w:bCs/>
    </w:rPr>
  </w:style>
  <w:style w:type="character" w:customStyle="1" w:styleId="af9">
    <w:name w:val="Тема примечания Знак"/>
    <w:basedOn w:val="af7"/>
    <w:link w:val="af8"/>
    <w:uiPriority w:val="99"/>
    <w:semiHidden/>
    <w:rsid w:val="00DF6D51"/>
    <w:rPr>
      <w:b/>
      <w:bCs/>
      <w:sz w:val="20"/>
      <w:szCs w:val="20"/>
    </w:rPr>
  </w:style>
  <w:style w:type="character" w:styleId="afa">
    <w:name w:val="Book Title"/>
    <w:aliases w:val="Название документа"/>
    <w:basedOn w:val="a0"/>
    <w:uiPriority w:val="33"/>
    <w:qFormat/>
    <w:rsid w:val="001A13A8"/>
    <w:rPr>
      <w:b/>
      <w:sz w:val="24"/>
      <w:szCs w:val="24"/>
    </w:rPr>
  </w:style>
  <w:style w:type="paragraph" w:customStyle="1" w:styleId="afb">
    <w:name w:val="Приложение"/>
    <w:basedOn w:val="a3"/>
    <w:link w:val="afc"/>
    <w:qFormat/>
    <w:rsid w:val="00C11A92"/>
    <w:pPr>
      <w:jc w:val="right"/>
    </w:pPr>
    <w:rPr>
      <w:sz w:val="22"/>
      <w:szCs w:val="22"/>
    </w:rPr>
  </w:style>
  <w:style w:type="character" w:customStyle="1" w:styleId="afc">
    <w:name w:val="Приложение Знак"/>
    <w:basedOn w:val="a4"/>
    <w:link w:val="afb"/>
    <w:rsid w:val="00C11A92"/>
    <w:rPr>
      <w:rFonts w:ascii="Times New Roman" w:eastAsia="Times New Roman" w:hAnsi="Times New Roman" w:cs="Times New Roman"/>
      <w:sz w:val="22"/>
      <w:szCs w:val="22"/>
      <w:lang w:eastAsia="ru-RU"/>
    </w:rPr>
  </w:style>
  <w:style w:type="character" w:customStyle="1" w:styleId="13">
    <w:name w:val="Стиль1 Знак"/>
    <w:basedOn w:val="a0"/>
    <w:link w:val="1"/>
    <w:rsid w:val="00C11A92"/>
    <w:rPr>
      <w:sz w:val="24"/>
      <w:szCs w:val="24"/>
    </w:rPr>
  </w:style>
  <w:style w:type="paragraph" w:customStyle="1" w:styleId="afd">
    <w:name w:val="Название раздела"/>
    <w:basedOn w:val="a"/>
    <w:link w:val="afe"/>
    <w:qFormat/>
    <w:rsid w:val="00C11A92"/>
    <w:pPr>
      <w:spacing w:before="120" w:after="120"/>
      <w:jc w:val="center"/>
      <w:outlineLvl w:val="0"/>
    </w:pPr>
    <w:rPr>
      <w:sz w:val="24"/>
      <w:szCs w:val="24"/>
    </w:rPr>
  </w:style>
  <w:style w:type="character" w:customStyle="1" w:styleId="afe">
    <w:name w:val="Название раздела Знак"/>
    <w:basedOn w:val="a0"/>
    <w:link w:val="afd"/>
    <w:rsid w:val="00C11A92"/>
    <w:rPr>
      <w:sz w:val="24"/>
      <w:szCs w:val="24"/>
    </w:rPr>
  </w:style>
  <w:style w:type="paragraph" w:customStyle="1" w:styleId="aff">
    <w:name w:val="Сост. формулы"/>
    <w:basedOn w:val="a"/>
    <w:link w:val="aff0"/>
    <w:qFormat/>
    <w:rsid w:val="00C11A92"/>
    <w:pPr>
      <w:ind w:firstLine="709"/>
      <w:jc w:val="both"/>
    </w:pPr>
    <w:rPr>
      <w:i/>
      <w:sz w:val="24"/>
      <w:szCs w:val="24"/>
    </w:rPr>
  </w:style>
  <w:style w:type="character" w:customStyle="1" w:styleId="aff0">
    <w:name w:val="Сост. формулы Знак"/>
    <w:basedOn w:val="a0"/>
    <w:link w:val="aff"/>
    <w:rsid w:val="00C11A92"/>
    <w:rPr>
      <w:i/>
      <w:sz w:val="24"/>
      <w:szCs w:val="24"/>
    </w:rPr>
  </w:style>
  <w:style w:type="paragraph" w:customStyle="1" w:styleId="aff1">
    <w:name w:val="Формула"/>
    <w:basedOn w:val="aff"/>
    <w:link w:val="aff2"/>
    <w:qFormat/>
    <w:rsid w:val="00C11A92"/>
    <w:pPr>
      <w:jc w:val="center"/>
    </w:pPr>
  </w:style>
  <w:style w:type="character" w:customStyle="1" w:styleId="aff2">
    <w:name w:val="Формула Знак"/>
    <w:basedOn w:val="aff0"/>
    <w:link w:val="aff1"/>
    <w:rsid w:val="00C11A92"/>
    <w:rPr>
      <w:i/>
      <w:sz w:val="24"/>
      <w:szCs w:val="24"/>
    </w:rPr>
  </w:style>
  <w:style w:type="character" w:customStyle="1" w:styleId="112">
    <w:name w:val="Стиль1.1 Знак"/>
    <w:basedOn w:val="13"/>
    <w:link w:val="11"/>
    <w:rsid w:val="00C11A92"/>
    <w:rPr>
      <w:sz w:val="24"/>
      <w:szCs w:val="24"/>
    </w:rPr>
  </w:style>
  <w:style w:type="paragraph" w:customStyle="1" w:styleId="aff3">
    <w:name w:val="Стиль_"/>
    <w:basedOn w:val="a"/>
    <w:link w:val="aff4"/>
    <w:qFormat/>
    <w:rsid w:val="00C11A92"/>
    <w:pPr>
      <w:ind w:firstLine="709"/>
      <w:jc w:val="both"/>
    </w:pPr>
    <w:rPr>
      <w:sz w:val="24"/>
      <w:szCs w:val="24"/>
    </w:rPr>
  </w:style>
  <w:style w:type="character" w:customStyle="1" w:styleId="aff4">
    <w:name w:val="Стиль_ Знак"/>
    <w:basedOn w:val="a0"/>
    <w:link w:val="aff3"/>
    <w:rsid w:val="00C11A92"/>
    <w:rPr>
      <w:sz w:val="24"/>
      <w:szCs w:val="24"/>
    </w:rPr>
  </w:style>
  <w:style w:type="paragraph" w:customStyle="1" w:styleId="-">
    <w:name w:val="Стиль-"/>
    <w:basedOn w:val="a"/>
    <w:link w:val="-0"/>
    <w:qFormat/>
    <w:rsid w:val="00C11A92"/>
    <w:pPr>
      <w:numPr>
        <w:numId w:val="13"/>
      </w:numPr>
      <w:tabs>
        <w:tab w:val="left" w:pos="993"/>
      </w:tabs>
      <w:jc w:val="both"/>
    </w:pPr>
    <w:rPr>
      <w:sz w:val="24"/>
      <w:szCs w:val="24"/>
    </w:rPr>
  </w:style>
  <w:style w:type="character" w:customStyle="1" w:styleId="-0">
    <w:name w:val="Стиль- Знак"/>
    <w:basedOn w:val="a0"/>
    <w:link w:val="-"/>
    <w:rsid w:val="00C11A92"/>
    <w:rPr>
      <w:sz w:val="24"/>
      <w:szCs w:val="24"/>
    </w:rPr>
  </w:style>
  <w:style w:type="paragraph" w:customStyle="1" w:styleId="111">
    <w:name w:val="Стиль1.1.1"/>
    <w:basedOn w:val="11"/>
    <w:link w:val="1112"/>
    <w:qFormat/>
    <w:rsid w:val="00C11A92"/>
    <w:pPr>
      <w:numPr>
        <w:ilvl w:val="2"/>
      </w:numPr>
      <w:tabs>
        <w:tab w:val="clear" w:pos="1276"/>
      </w:tabs>
    </w:pPr>
  </w:style>
  <w:style w:type="character" w:customStyle="1" w:styleId="1112">
    <w:name w:val="Стиль1.1.1 Знак"/>
    <w:basedOn w:val="112"/>
    <w:link w:val="111"/>
    <w:rsid w:val="00C11A92"/>
    <w:rPr>
      <w:sz w:val="24"/>
      <w:szCs w:val="24"/>
    </w:rPr>
  </w:style>
  <w:style w:type="paragraph" w:customStyle="1" w:styleId="12">
    <w:name w:val="СТИЛЬ1"/>
    <w:basedOn w:val="a5"/>
    <w:link w:val="14"/>
    <w:qFormat/>
    <w:rsid w:val="00C11A92"/>
    <w:pPr>
      <w:numPr>
        <w:numId w:val="1"/>
      </w:numPr>
      <w:jc w:val="center"/>
    </w:pPr>
    <w:rPr>
      <w:b/>
      <w:sz w:val="26"/>
      <w:szCs w:val="26"/>
    </w:rPr>
  </w:style>
  <w:style w:type="character" w:customStyle="1" w:styleId="a6">
    <w:name w:val="Абзац списка Знак"/>
    <w:basedOn w:val="a0"/>
    <w:link w:val="a5"/>
    <w:uiPriority w:val="34"/>
    <w:rsid w:val="00C11A92"/>
  </w:style>
  <w:style w:type="character" w:customStyle="1" w:styleId="14">
    <w:name w:val="СТИЛЬ1 Знак"/>
    <w:basedOn w:val="a6"/>
    <w:link w:val="12"/>
    <w:rsid w:val="00C11A92"/>
    <w:rPr>
      <w:b/>
      <w:sz w:val="26"/>
      <w:szCs w:val="26"/>
    </w:rPr>
  </w:style>
  <w:style w:type="character" w:customStyle="1" w:styleId="FontStyle41">
    <w:name w:val="Font Style41"/>
    <w:basedOn w:val="a0"/>
    <w:uiPriority w:val="99"/>
    <w:rsid w:val="005A026C"/>
    <w:rPr>
      <w:rFonts w:ascii="Times New Roman" w:hAnsi="Times New Roman" w:cs="Times New Roman"/>
      <w:sz w:val="20"/>
      <w:szCs w:val="20"/>
    </w:rPr>
  </w:style>
  <w:style w:type="character" w:customStyle="1" w:styleId="FontStyle36">
    <w:name w:val="Font Style36"/>
    <w:basedOn w:val="a0"/>
    <w:uiPriority w:val="99"/>
    <w:rsid w:val="005A026C"/>
    <w:rPr>
      <w:rFonts w:ascii="Times New Roman" w:hAnsi="Times New Roman" w:cs="Times New Roman"/>
      <w:sz w:val="20"/>
      <w:szCs w:val="20"/>
    </w:rPr>
  </w:style>
  <w:style w:type="character" w:customStyle="1" w:styleId="FontStyle40">
    <w:name w:val="Font Style40"/>
    <w:basedOn w:val="a0"/>
    <w:uiPriority w:val="99"/>
    <w:rsid w:val="005A026C"/>
    <w:rPr>
      <w:rFonts w:ascii="Times New Roman" w:hAnsi="Times New Roman" w:cs="Times New Roman"/>
      <w:sz w:val="20"/>
      <w:szCs w:val="20"/>
    </w:rPr>
  </w:style>
  <w:style w:type="paragraph" w:styleId="aff5">
    <w:name w:val="Normal (Web)"/>
    <w:basedOn w:val="a"/>
    <w:uiPriority w:val="99"/>
    <w:semiHidden/>
    <w:unhideWhenUsed/>
    <w:rsid w:val="00F40CD2"/>
    <w:pPr>
      <w:spacing w:before="100" w:beforeAutospacing="1" w:after="100" w:afterAutospacing="1"/>
    </w:pPr>
    <w:rPr>
      <w:sz w:val="24"/>
      <w:szCs w:val="24"/>
    </w:rPr>
  </w:style>
  <w:style w:type="character" w:styleId="aff6">
    <w:name w:val="Emphasis"/>
    <w:basedOn w:val="a0"/>
    <w:uiPriority w:val="20"/>
    <w:qFormat/>
    <w:rsid w:val="00F40CD2"/>
    <w:rPr>
      <w:i/>
      <w:iCs/>
    </w:rPr>
  </w:style>
  <w:style w:type="paragraph" w:styleId="aff7">
    <w:name w:val="Revision"/>
    <w:hidden/>
    <w:uiPriority w:val="99"/>
    <w:semiHidden/>
    <w:rsid w:val="00AB3D0C"/>
  </w:style>
  <w:style w:type="character" w:styleId="aff8">
    <w:name w:val="Hyperlink"/>
    <w:basedOn w:val="a0"/>
    <w:uiPriority w:val="99"/>
    <w:semiHidden/>
    <w:unhideWhenUsed/>
    <w:rsid w:val="008D6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261651">
      <w:bodyDiv w:val="1"/>
      <w:marLeft w:val="0"/>
      <w:marRight w:val="0"/>
      <w:marTop w:val="0"/>
      <w:marBottom w:val="0"/>
      <w:divBdr>
        <w:top w:val="none" w:sz="0" w:space="0" w:color="auto"/>
        <w:left w:val="none" w:sz="0" w:space="0" w:color="auto"/>
        <w:bottom w:val="none" w:sz="0" w:space="0" w:color="auto"/>
        <w:right w:val="none" w:sz="0" w:space="0" w:color="auto"/>
      </w:divBdr>
      <w:divsChild>
        <w:div w:id="326439261">
          <w:marLeft w:val="0"/>
          <w:marRight w:val="0"/>
          <w:marTop w:val="0"/>
          <w:marBottom w:val="0"/>
          <w:divBdr>
            <w:top w:val="none" w:sz="0" w:space="0" w:color="auto"/>
            <w:left w:val="none" w:sz="0" w:space="0" w:color="auto"/>
            <w:bottom w:val="none" w:sz="0" w:space="0" w:color="auto"/>
            <w:right w:val="none" w:sz="0" w:space="0" w:color="auto"/>
          </w:divBdr>
          <w:divsChild>
            <w:div w:id="1896306828">
              <w:marLeft w:val="0"/>
              <w:marRight w:val="0"/>
              <w:marTop w:val="0"/>
              <w:marBottom w:val="0"/>
              <w:divBdr>
                <w:top w:val="none" w:sz="0" w:space="0" w:color="auto"/>
                <w:left w:val="none" w:sz="0" w:space="0" w:color="auto"/>
                <w:bottom w:val="none" w:sz="0" w:space="0" w:color="auto"/>
                <w:right w:val="none" w:sz="0" w:space="0" w:color="auto"/>
              </w:divBdr>
              <w:divsChild>
                <w:div w:id="61371185">
                  <w:marLeft w:val="0"/>
                  <w:marRight w:val="0"/>
                  <w:marTop w:val="120"/>
                  <w:marBottom w:val="0"/>
                  <w:divBdr>
                    <w:top w:val="none" w:sz="0" w:space="0" w:color="auto"/>
                    <w:left w:val="none" w:sz="0" w:space="0" w:color="auto"/>
                    <w:bottom w:val="none" w:sz="0" w:space="0" w:color="auto"/>
                    <w:right w:val="none" w:sz="0" w:space="0" w:color="auto"/>
                  </w:divBdr>
                </w:div>
                <w:div w:id="995033665">
                  <w:marLeft w:val="0"/>
                  <w:marRight w:val="0"/>
                  <w:marTop w:val="120"/>
                  <w:marBottom w:val="0"/>
                  <w:divBdr>
                    <w:top w:val="none" w:sz="0" w:space="0" w:color="auto"/>
                    <w:left w:val="none" w:sz="0" w:space="0" w:color="auto"/>
                    <w:bottom w:val="none" w:sz="0" w:space="0" w:color="auto"/>
                    <w:right w:val="none" w:sz="0" w:space="0" w:color="auto"/>
                  </w:divBdr>
                </w:div>
                <w:div w:id="109906127">
                  <w:marLeft w:val="0"/>
                  <w:marRight w:val="0"/>
                  <w:marTop w:val="120"/>
                  <w:marBottom w:val="0"/>
                  <w:divBdr>
                    <w:top w:val="none" w:sz="0" w:space="0" w:color="auto"/>
                    <w:left w:val="none" w:sz="0" w:space="0" w:color="auto"/>
                    <w:bottom w:val="none" w:sz="0" w:space="0" w:color="auto"/>
                    <w:right w:val="none" w:sz="0" w:space="0" w:color="auto"/>
                  </w:divBdr>
                </w:div>
                <w:div w:id="20770469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1315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AFA54-1CBF-43AB-A1FA-E042A6A2F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1937</Words>
  <Characters>11045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Карелин Дмитрий Алексеевич</dc:creator>
  <cp:lastModifiedBy>Русанова Лариса Николаевна</cp:lastModifiedBy>
  <cp:revision>2</cp:revision>
  <cp:lastPrinted>2018-05-04T13:20:00Z</cp:lastPrinted>
  <dcterms:created xsi:type="dcterms:W3CDTF">2025-01-08T14:51:00Z</dcterms:created>
  <dcterms:modified xsi:type="dcterms:W3CDTF">2025-01-08T14:51:00Z</dcterms:modified>
</cp:coreProperties>
</file>